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5975" w14:textId="5CE0937C" w:rsidR="004A70BD" w:rsidRPr="00577A58" w:rsidRDefault="00577A58">
      <w:pPr>
        <w:spacing w:before="108"/>
        <w:ind w:left="141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anchor distT="0" distB="0" distL="114300" distR="114300" simplePos="0" relativeHeight="251649536" behindDoc="0" locked="0" layoutInCell="1" allowOverlap="1" wp14:anchorId="5214B670" wp14:editId="52937C4C">
            <wp:simplePos x="0" y="0"/>
            <wp:positionH relativeFrom="column">
              <wp:posOffset>4477385</wp:posOffset>
            </wp:positionH>
            <wp:positionV relativeFrom="paragraph">
              <wp:posOffset>-601751</wp:posOffset>
            </wp:positionV>
            <wp:extent cx="1826895" cy="330835"/>
            <wp:effectExtent l="0" t="0" r="1905" b="0"/>
            <wp:wrapNone/>
            <wp:docPr id="279865060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5060" name="Bildobjekt 2798650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7C93" w:rsidRPr="00577A58">
        <w:rPr>
          <w:rFonts w:ascii="Arial" w:hAnsi="Arial" w:cs="Arial"/>
          <w:b/>
          <w:color w:val="231F20"/>
          <w:w w:val="90"/>
          <w:sz w:val="32"/>
        </w:rPr>
        <w:t>CHECKLISTA</w:t>
      </w:r>
      <w:r w:rsidR="00E17C93" w:rsidRPr="00577A58">
        <w:rPr>
          <w:rFonts w:ascii="Arial" w:hAnsi="Arial" w:cs="Arial"/>
          <w:b/>
          <w:color w:val="231F20"/>
          <w:spacing w:val="-23"/>
          <w:w w:val="90"/>
          <w:sz w:val="32"/>
        </w:rPr>
        <w:t xml:space="preserve"> </w:t>
      </w:r>
      <w:r w:rsidR="00E17C93" w:rsidRPr="00577A58">
        <w:rPr>
          <w:rFonts w:ascii="Arial" w:hAnsi="Arial" w:cs="Arial"/>
          <w:b/>
          <w:color w:val="231F20"/>
          <w:w w:val="90"/>
          <w:sz w:val="32"/>
        </w:rPr>
        <w:t>–</w:t>
      </w:r>
      <w:r w:rsidR="00E17C93" w:rsidRPr="00577A58">
        <w:rPr>
          <w:rFonts w:ascii="Arial" w:hAnsi="Arial" w:cs="Arial"/>
          <w:b/>
          <w:color w:val="231F20"/>
          <w:spacing w:val="7"/>
          <w:sz w:val="32"/>
        </w:rPr>
        <w:t xml:space="preserve"> </w:t>
      </w:r>
      <w:r w:rsidR="00E17C93" w:rsidRPr="00577A58">
        <w:rPr>
          <w:rFonts w:ascii="Arial" w:hAnsi="Arial" w:cs="Arial"/>
          <w:b/>
          <w:color w:val="231F20"/>
          <w:w w:val="90"/>
          <w:sz w:val="32"/>
        </w:rPr>
        <w:t>FÖRDELNING</w:t>
      </w:r>
      <w:r w:rsidR="00E17C93" w:rsidRPr="00577A58">
        <w:rPr>
          <w:rFonts w:ascii="Arial" w:hAnsi="Arial" w:cs="Arial"/>
          <w:b/>
          <w:color w:val="231F20"/>
          <w:spacing w:val="6"/>
          <w:sz w:val="32"/>
        </w:rPr>
        <w:t xml:space="preserve"> </w:t>
      </w:r>
      <w:r w:rsidR="00E17C93" w:rsidRPr="00577A58">
        <w:rPr>
          <w:rFonts w:ascii="Arial" w:hAnsi="Arial" w:cs="Arial"/>
          <w:b/>
          <w:color w:val="231F20"/>
          <w:w w:val="90"/>
          <w:sz w:val="32"/>
        </w:rPr>
        <w:t>AV</w:t>
      </w:r>
      <w:r w:rsidR="00E17C93" w:rsidRPr="00577A58">
        <w:rPr>
          <w:rFonts w:ascii="Arial" w:hAnsi="Arial" w:cs="Arial"/>
          <w:b/>
          <w:color w:val="231F20"/>
          <w:spacing w:val="7"/>
          <w:sz w:val="32"/>
        </w:rPr>
        <w:t xml:space="preserve"> </w:t>
      </w:r>
      <w:r w:rsidR="00E17C93" w:rsidRPr="00577A58">
        <w:rPr>
          <w:rFonts w:ascii="Arial" w:hAnsi="Arial" w:cs="Arial"/>
          <w:b/>
          <w:color w:val="231F20"/>
          <w:spacing w:val="-2"/>
          <w:w w:val="90"/>
          <w:sz w:val="32"/>
        </w:rPr>
        <w:t>UPPGIFTER</w:t>
      </w:r>
    </w:p>
    <w:p w14:paraId="0996B2C7" w14:textId="77777777" w:rsidR="004A70BD" w:rsidRPr="00577A58" w:rsidRDefault="00E17C93">
      <w:pPr>
        <w:spacing w:before="35"/>
        <w:ind w:left="141"/>
        <w:rPr>
          <w:rFonts w:ascii="Arial" w:hAnsi="Arial" w:cs="Arial"/>
          <w:sz w:val="20"/>
        </w:rPr>
      </w:pPr>
      <w:r w:rsidRPr="00577A58">
        <w:rPr>
          <w:rFonts w:ascii="Arial" w:hAnsi="Arial" w:cs="Arial"/>
          <w:color w:val="231F20"/>
          <w:w w:val="85"/>
          <w:sz w:val="20"/>
        </w:rPr>
        <w:t>Brandsäkert</w:t>
      </w:r>
      <w:r w:rsidRPr="00577A58">
        <w:rPr>
          <w:rFonts w:ascii="Arial" w:hAnsi="Arial" w:cs="Arial"/>
          <w:color w:val="231F20"/>
          <w:spacing w:val="8"/>
          <w:sz w:val="20"/>
        </w:rPr>
        <w:t xml:space="preserve"> </w:t>
      </w:r>
      <w:r w:rsidRPr="00577A58">
        <w:rPr>
          <w:rFonts w:ascii="Arial" w:hAnsi="Arial" w:cs="Arial"/>
          <w:color w:val="231F20"/>
          <w:w w:val="85"/>
          <w:sz w:val="20"/>
        </w:rPr>
        <w:t>byggnads-</w:t>
      </w:r>
      <w:r w:rsidRPr="00577A58">
        <w:rPr>
          <w:rFonts w:ascii="Arial" w:hAnsi="Arial" w:cs="Arial"/>
          <w:color w:val="231F20"/>
          <w:spacing w:val="9"/>
          <w:sz w:val="20"/>
        </w:rPr>
        <w:t xml:space="preserve"> </w:t>
      </w:r>
      <w:r w:rsidRPr="00577A58">
        <w:rPr>
          <w:rFonts w:ascii="Arial" w:hAnsi="Arial" w:cs="Arial"/>
          <w:color w:val="231F20"/>
          <w:w w:val="85"/>
          <w:sz w:val="20"/>
        </w:rPr>
        <w:t>och</w:t>
      </w:r>
      <w:r w:rsidRPr="00577A58">
        <w:rPr>
          <w:rFonts w:ascii="Arial" w:hAnsi="Arial" w:cs="Arial"/>
          <w:color w:val="231F20"/>
          <w:spacing w:val="9"/>
          <w:sz w:val="20"/>
        </w:rPr>
        <w:t xml:space="preserve"> </w:t>
      </w:r>
      <w:r w:rsidRPr="00577A58">
        <w:rPr>
          <w:rFonts w:ascii="Arial" w:hAnsi="Arial" w:cs="Arial"/>
          <w:color w:val="231F20"/>
          <w:w w:val="85"/>
          <w:sz w:val="20"/>
        </w:rPr>
        <w:t>anläggningsarbete</w:t>
      </w:r>
      <w:r w:rsidRPr="00577A58">
        <w:rPr>
          <w:rFonts w:ascii="Arial" w:hAnsi="Arial" w:cs="Arial"/>
          <w:color w:val="231F20"/>
          <w:spacing w:val="9"/>
          <w:sz w:val="20"/>
        </w:rPr>
        <w:t xml:space="preserve"> </w:t>
      </w:r>
      <w:r w:rsidRPr="00577A58">
        <w:rPr>
          <w:rFonts w:ascii="Arial" w:hAnsi="Arial" w:cs="Arial"/>
          <w:color w:val="231F20"/>
          <w:w w:val="85"/>
          <w:sz w:val="20"/>
        </w:rPr>
        <w:t>enligt</w:t>
      </w:r>
      <w:r w:rsidRPr="00577A58">
        <w:rPr>
          <w:rFonts w:ascii="Arial" w:hAnsi="Arial" w:cs="Arial"/>
          <w:color w:val="231F20"/>
          <w:spacing w:val="9"/>
          <w:sz w:val="20"/>
        </w:rPr>
        <w:t xml:space="preserve"> </w:t>
      </w:r>
      <w:r w:rsidRPr="00577A58">
        <w:rPr>
          <w:rFonts w:ascii="Arial" w:hAnsi="Arial" w:cs="Arial"/>
          <w:color w:val="231F20"/>
          <w:w w:val="85"/>
          <w:sz w:val="20"/>
        </w:rPr>
        <w:t>SBF</w:t>
      </w:r>
      <w:r w:rsidRPr="00577A58">
        <w:rPr>
          <w:rFonts w:ascii="Arial" w:hAnsi="Arial" w:cs="Arial"/>
          <w:color w:val="231F20"/>
          <w:spacing w:val="9"/>
          <w:sz w:val="20"/>
        </w:rPr>
        <w:t xml:space="preserve"> </w:t>
      </w:r>
      <w:r w:rsidRPr="00577A58">
        <w:rPr>
          <w:rFonts w:ascii="Arial" w:hAnsi="Arial" w:cs="Arial"/>
          <w:color w:val="231F20"/>
          <w:spacing w:val="-2"/>
          <w:w w:val="85"/>
          <w:sz w:val="20"/>
        </w:rPr>
        <w:t>505:2</w:t>
      </w:r>
    </w:p>
    <w:p w14:paraId="75552487" w14:textId="77777777" w:rsidR="004A70BD" w:rsidRPr="00577A58" w:rsidRDefault="004A70BD">
      <w:pPr>
        <w:pStyle w:val="Brdtext"/>
        <w:spacing w:before="55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6458"/>
        <w:gridCol w:w="3170"/>
      </w:tblGrid>
      <w:tr w:rsidR="004A70BD" w:rsidRPr="00577A58" w14:paraId="5AD11408" w14:textId="77777777">
        <w:trPr>
          <w:trHeight w:val="556"/>
        </w:trPr>
        <w:tc>
          <w:tcPr>
            <w:tcW w:w="6458" w:type="dxa"/>
          </w:tcPr>
          <w:p w14:paraId="5E673DA3" w14:textId="77777777" w:rsidR="004A70BD" w:rsidRPr="00577A58" w:rsidRDefault="00E17C93">
            <w:pPr>
              <w:pStyle w:val="TableParagraph"/>
              <w:ind w:left="80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sz w:val="16"/>
              </w:rPr>
              <w:t>Byggherre</w:t>
            </w:r>
          </w:p>
        </w:tc>
        <w:tc>
          <w:tcPr>
            <w:tcW w:w="3170" w:type="dxa"/>
          </w:tcPr>
          <w:p w14:paraId="39B473F3" w14:textId="77777777" w:rsidR="004A70BD" w:rsidRPr="00577A58" w:rsidRDefault="00E17C93">
            <w:pPr>
              <w:pStyle w:val="TableParagraph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Brandskyddsansvarig</w:t>
            </w:r>
          </w:p>
        </w:tc>
      </w:tr>
      <w:tr w:rsidR="004A70BD" w:rsidRPr="00577A58" w14:paraId="07252B52" w14:textId="77777777">
        <w:trPr>
          <w:trHeight w:val="556"/>
        </w:trPr>
        <w:tc>
          <w:tcPr>
            <w:tcW w:w="6458" w:type="dxa"/>
          </w:tcPr>
          <w:p w14:paraId="21FA602F" w14:textId="77777777" w:rsidR="004A70BD" w:rsidRPr="00577A58" w:rsidRDefault="00E17C93">
            <w:pPr>
              <w:pStyle w:val="TableParagraph"/>
              <w:ind w:left="80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Projekt</w:t>
            </w:r>
          </w:p>
        </w:tc>
        <w:tc>
          <w:tcPr>
            <w:tcW w:w="3170" w:type="dxa"/>
          </w:tcPr>
          <w:p w14:paraId="1D48A66B" w14:textId="77777777" w:rsidR="004A70BD" w:rsidRPr="00577A58" w:rsidRDefault="00E17C93">
            <w:pPr>
              <w:pStyle w:val="TableParagraph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sz w:val="16"/>
              </w:rPr>
              <w:t>Datum</w:t>
            </w:r>
          </w:p>
        </w:tc>
      </w:tr>
    </w:tbl>
    <w:p w14:paraId="37FB911A" w14:textId="77777777" w:rsidR="004A70BD" w:rsidRPr="00577A58" w:rsidRDefault="004A70BD">
      <w:pPr>
        <w:pStyle w:val="Brdtext"/>
        <w:spacing w:before="128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422"/>
        <w:gridCol w:w="624"/>
        <w:gridCol w:w="624"/>
        <w:gridCol w:w="3402"/>
      </w:tblGrid>
      <w:tr w:rsidR="004A70BD" w:rsidRPr="00577A58" w14:paraId="3F80E43C" w14:textId="77777777">
        <w:trPr>
          <w:trHeight w:val="330"/>
        </w:trPr>
        <w:tc>
          <w:tcPr>
            <w:tcW w:w="4989" w:type="dxa"/>
            <w:gridSpan w:val="2"/>
            <w:vMerge w:val="restart"/>
            <w:tcBorders>
              <w:top w:val="nil"/>
              <w:left w:val="nil"/>
            </w:tcBorders>
          </w:tcPr>
          <w:p w14:paraId="48FA61A5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  <w:tc>
          <w:tcPr>
            <w:tcW w:w="1248" w:type="dxa"/>
            <w:gridSpan w:val="2"/>
          </w:tcPr>
          <w:p w14:paraId="4880D08E" w14:textId="77777777" w:rsidR="004A70BD" w:rsidRPr="00577A58" w:rsidRDefault="00E17C93">
            <w:pPr>
              <w:pStyle w:val="TableParagraph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Fördelning</w:t>
            </w:r>
          </w:p>
        </w:tc>
        <w:tc>
          <w:tcPr>
            <w:tcW w:w="3402" w:type="dxa"/>
            <w:vMerge w:val="restart"/>
          </w:tcPr>
          <w:p w14:paraId="10CDBAB8" w14:textId="77777777" w:rsidR="004A70BD" w:rsidRPr="00577A58" w:rsidRDefault="00E17C93">
            <w:pPr>
              <w:pStyle w:val="TableParagraph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sz w:val="16"/>
              </w:rPr>
              <w:t>Kommentarer</w:t>
            </w:r>
          </w:p>
        </w:tc>
      </w:tr>
      <w:tr w:rsidR="004A70BD" w:rsidRPr="00577A58" w14:paraId="17BFFF32" w14:textId="77777777">
        <w:trPr>
          <w:trHeight w:val="532"/>
        </w:trPr>
        <w:tc>
          <w:tcPr>
            <w:tcW w:w="4989" w:type="dxa"/>
            <w:gridSpan w:val="2"/>
            <w:vMerge/>
            <w:tcBorders>
              <w:top w:val="nil"/>
              <w:left w:val="nil"/>
            </w:tcBorders>
          </w:tcPr>
          <w:p w14:paraId="4EC09EE6" w14:textId="77777777" w:rsidR="004A70BD" w:rsidRPr="00577A58" w:rsidRDefault="004A70BD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24" w:type="dxa"/>
          </w:tcPr>
          <w:p w14:paraId="4E9CB3DF" w14:textId="77777777" w:rsidR="004A70BD" w:rsidRPr="00577A58" w:rsidRDefault="00E17C93">
            <w:pPr>
              <w:pStyle w:val="TableParagraph"/>
              <w:spacing w:before="64" w:line="206" w:lineRule="auto"/>
              <w:ind w:left="79" w:right="220"/>
              <w:jc w:val="left"/>
              <w:rPr>
                <w:rFonts w:ascii="Arial" w:hAnsi="Arial" w:cs="Arial"/>
                <w:sz w:val="14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4"/>
              </w:rPr>
              <w:t>Bygg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4"/>
              </w:rPr>
              <w:softHyphen/>
            </w: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4"/>
              </w:rPr>
              <w:t>herre</w:t>
            </w:r>
          </w:p>
        </w:tc>
        <w:tc>
          <w:tcPr>
            <w:tcW w:w="624" w:type="dxa"/>
          </w:tcPr>
          <w:p w14:paraId="6CAD5570" w14:textId="77777777" w:rsidR="004A70BD" w:rsidRPr="00577A58" w:rsidRDefault="00E17C93">
            <w:pPr>
              <w:pStyle w:val="TableParagraph"/>
              <w:spacing w:before="64" w:line="206" w:lineRule="auto"/>
              <w:ind w:left="79" w:right="115"/>
              <w:jc w:val="left"/>
              <w:rPr>
                <w:rFonts w:ascii="Arial" w:hAnsi="Arial" w:cs="Arial"/>
                <w:sz w:val="14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4"/>
              </w:rPr>
              <w:t>Avtalad</w:t>
            </w:r>
            <w:r w:rsidRPr="00577A58">
              <w:rPr>
                <w:rFonts w:ascii="Arial" w:hAnsi="Arial" w:cs="Arial"/>
                <w:color w:val="231F20"/>
                <w:sz w:val="14"/>
              </w:rPr>
              <w:t xml:space="preserve"> </w:t>
            </w:r>
            <w:proofErr w:type="spellStart"/>
            <w:r w:rsidRPr="00577A58">
              <w:rPr>
                <w:rFonts w:ascii="Arial" w:hAnsi="Arial" w:cs="Arial"/>
                <w:color w:val="231F20"/>
                <w:spacing w:val="-2"/>
                <w:sz w:val="14"/>
              </w:rPr>
              <w:t>entre-prenör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</w:tcPr>
          <w:p w14:paraId="50B3AB50" w14:textId="77777777" w:rsidR="004A70BD" w:rsidRPr="00577A58" w:rsidRDefault="004A70BD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A70BD" w:rsidRPr="00577A58" w14:paraId="188C74B1" w14:textId="77777777">
        <w:trPr>
          <w:trHeight w:val="330"/>
        </w:trPr>
        <w:tc>
          <w:tcPr>
            <w:tcW w:w="9639" w:type="dxa"/>
            <w:gridSpan w:val="5"/>
          </w:tcPr>
          <w:p w14:paraId="3BADE08E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>Byggherrens</w:t>
            </w:r>
            <w:r w:rsidRPr="00577A58">
              <w:rPr>
                <w:rFonts w:ascii="Arial" w:hAnsi="Arial" w:cs="Arial"/>
                <w:color w:val="D30F4C"/>
                <w:spacing w:val="-14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övergripande</w:t>
            </w:r>
            <w:r w:rsidRPr="00577A58">
              <w:rPr>
                <w:rFonts w:ascii="Arial" w:hAnsi="Arial" w:cs="Arial"/>
                <w:color w:val="D30F4C"/>
                <w:spacing w:val="-14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>uppgifter</w:t>
            </w:r>
          </w:p>
        </w:tc>
      </w:tr>
      <w:tr w:rsidR="004A70BD" w:rsidRPr="00577A58" w14:paraId="188DA1A3" w14:textId="77777777">
        <w:trPr>
          <w:trHeight w:val="500"/>
        </w:trPr>
        <w:tc>
          <w:tcPr>
            <w:tcW w:w="567" w:type="dxa"/>
          </w:tcPr>
          <w:p w14:paraId="5F655A41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3.1.1</w:t>
            </w:r>
          </w:p>
        </w:tc>
        <w:tc>
          <w:tcPr>
            <w:tcW w:w="4422" w:type="dxa"/>
          </w:tcPr>
          <w:p w14:paraId="4E44530B" w14:textId="56D16CD6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Säkerställa att det från planering till slutförande finns </w:t>
            </w:r>
            <w:proofErr w:type="gramStart"/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en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sakkunnig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brandskydd</w:t>
            </w:r>
            <w:proofErr w:type="gramEnd"/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knuten till projektet.</w:t>
            </w:r>
          </w:p>
        </w:tc>
        <w:tc>
          <w:tcPr>
            <w:tcW w:w="624" w:type="dxa"/>
          </w:tcPr>
          <w:p w14:paraId="2E32A843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686DCEF4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57A964D2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6AEB0833" w14:textId="77777777">
        <w:trPr>
          <w:trHeight w:val="670"/>
        </w:trPr>
        <w:tc>
          <w:tcPr>
            <w:tcW w:w="567" w:type="dxa"/>
          </w:tcPr>
          <w:p w14:paraId="0C7E996C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3.1.2</w:t>
            </w:r>
          </w:p>
        </w:tc>
        <w:tc>
          <w:tcPr>
            <w:tcW w:w="4422" w:type="dxa"/>
          </w:tcPr>
          <w:p w14:paraId="6FD08857" w14:textId="04D5DEE3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Säkerställa att den organisation som leder byggnads- eller 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br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anlägg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ningsarbetet har en policy som innefattar brandsäkerhet och aktivt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arbetar för en säkerhetskultur.</w:t>
            </w:r>
          </w:p>
        </w:tc>
        <w:tc>
          <w:tcPr>
            <w:tcW w:w="624" w:type="dxa"/>
          </w:tcPr>
          <w:p w14:paraId="2E0B7615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08BDBC81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71F54F2B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6647020" w14:textId="77777777">
        <w:trPr>
          <w:trHeight w:val="397"/>
        </w:trPr>
        <w:tc>
          <w:tcPr>
            <w:tcW w:w="567" w:type="dxa"/>
          </w:tcPr>
          <w:p w14:paraId="55A675CD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3.1.3</w:t>
            </w:r>
          </w:p>
        </w:tc>
        <w:tc>
          <w:tcPr>
            <w:tcW w:w="4422" w:type="dxa"/>
          </w:tcPr>
          <w:p w14:paraId="6E021B40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Säkerställa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en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incidenthanteringsprocess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i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byggprojektet.</w:t>
            </w:r>
          </w:p>
        </w:tc>
        <w:tc>
          <w:tcPr>
            <w:tcW w:w="624" w:type="dxa"/>
          </w:tcPr>
          <w:p w14:paraId="61DC6806" w14:textId="77777777" w:rsidR="004A70BD" w:rsidRPr="00577A58" w:rsidRDefault="00E17C93">
            <w:pPr>
              <w:pStyle w:val="TableParagraph"/>
              <w:spacing w:before="0" w:line="338" w:lineRule="exact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5F8F9F18" w14:textId="77777777" w:rsidR="004A70BD" w:rsidRPr="00577A58" w:rsidRDefault="00E17C93">
            <w:pPr>
              <w:pStyle w:val="TableParagraph"/>
              <w:spacing w:before="0" w:line="338" w:lineRule="exact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23D751A8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695014D" w14:textId="77777777">
        <w:trPr>
          <w:trHeight w:val="500"/>
        </w:trPr>
        <w:tc>
          <w:tcPr>
            <w:tcW w:w="567" w:type="dxa"/>
          </w:tcPr>
          <w:p w14:paraId="262E4A27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3.1.4</w:t>
            </w:r>
          </w:p>
        </w:tc>
        <w:tc>
          <w:tcPr>
            <w:tcW w:w="4422" w:type="dxa"/>
          </w:tcPr>
          <w:p w14:paraId="58DF7B6E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Säkerställa att brandsäkerhet är en stående punkt på relevanta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byggmöten.</w:t>
            </w:r>
          </w:p>
        </w:tc>
        <w:tc>
          <w:tcPr>
            <w:tcW w:w="624" w:type="dxa"/>
          </w:tcPr>
          <w:p w14:paraId="108F0CD2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5AEB904E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1A0BED22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F3ADBCB" w14:textId="77777777">
        <w:trPr>
          <w:trHeight w:val="500"/>
        </w:trPr>
        <w:tc>
          <w:tcPr>
            <w:tcW w:w="567" w:type="dxa"/>
          </w:tcPr>
          <w:p w14:paraId="2D5FB98C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3.1.5</w:t>
            </w:r>
          </w:p>
        </w:tc>
        <w:tc>
          <w:tcPr>
            <w:tcW w:w="4422" w:type="dxa"/>
          </w:tcPr>
          <w:p w14:paraId="4C5DE9C7" w14:textId="1BD44BA9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Utse en brandskyddsansvarig för byggnads- eller anläggnings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arbetet.</w:t>
            </w:r>
          </w:p>
        </w:tc>
        <w:tc>
          <w:tcPr>
            <w:tcW w:w="624" w:type="dxa"/>
          </w:tcPr>
          <w:p w14:paraId="49DE60CB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73341BFE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3122CDB8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42E77CB5" w14:textId="77777777">
        <w:trPr>
          <w:trHeight w:val="330"/>
        </w:trPr>
        <w:tc>
          <w:tcPr>
            <w:tcW w:w="9639" w:type="dxa"/>
            <w:gridSpan w:val="5"/>
          </w:tcPr>
          <w:p w14:paraId="300ECD52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  <w:spacing w:val="-2"/>
              </w:rPr>
              <w:t>Brandskyddsorganisation</w:t>
            </w:r>
          </w:p>
        </w:tc>
      </w:tr>
      <w:tr w:rsidR="004A70BD" w:rsidRPr="00577A58" w14:paraId="3ED1622B" w14:textId="77777777">
        <w:trPr>
          <w:trHeight w:val="670"/>
        </w:trPr>
        <w:tc>
          <w:tcPr>
            <w:tcW w:w="567" w:type="dxa"/>
          </w:tcPr>
          <w:p w14:paraId="45A81541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3.2.1</w:t>
            </w:r>
          </w:p>
        </w:tc>
        <w:tc>
          <w:tcPr>
            <w:tcW w:w="4422" w:type="dxa"/>
          </w:tcPr>
          <w:p w14:paraId="5C442EDC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organisera brandskyddsarbetet enligt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punkt 3.2.2–3.2.6 och andra uppgifter som är relevanta i brand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skyddsarbetet.</w:t>
            </w:r>
          </w:p>
        </w:tc>
        <w:tc>
          <w:tcPr>
            <w:tcW w:w="624" w:type="dxa"/>
          </w:tcPr>
          <w:p w14:paraId="3EC69C5E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646991F2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4110DBE9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0BD90A11" w14:textId="77777777">
        <w:trPr>
          <w:trHeight w:val="670"/>
        </w:trPr>
        <w:tc>
          <w:tcPr>
            <w:tcW w:w="567" w:type="dxa"/>
          </w:tcPr>
          <w:p w14:paraId="01AFF460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3.2.2</w:t>
            </w:r>
          </w:p>
        </w:tc>
        <w:tc>
          <w:tcPr>
            <w:tcW w:w="4422" w:type="dxa"/>
          </w:tcPr>
          <w:p w14:paraId="563EB7CD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Utse tillståndsansvarig för brandfarliga heta arbeten på tillfäl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softHyphen/>
              <w:t>lig arbetsplats om den typen av arbetsmoment förekommer på byggarbetsplatsen.</w:t>
            </w:r>
          </w:p>
        </w:tc>
        <w:tc>
          <w:tcPr>
            <w:tcW w:w="624" w:type="dxa"/>
          </w:tcPr>
          <w:p w14:paraId="3F1E24C4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02755643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6A7B00C2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7EC05A0" w14:textId="77777777">
        <w:trPr>
          <w:trHeight w:val="500"/>
        </w:trPr>
        <w:tc>
          <w:tcPr>
            <w:tcW w:w="567" w:type="dxa"/>
          </w:tcPr>
          <w:p w14:paraId="2063F4C3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3.2.3</w:t>
            </w:r>
          </w:p>
        </w:tc>
        <w:tc>
          <w:tcPr>
            <w:tcW w:w="4422" w:type="dxa"/>
          </w:tcPr>
          <w:p w14:paraId="35B1945D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Utse föreståndare för brandfarlig vara om tillståndspliktig mängd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hanteras på byggarbetsplatsen.</w:t>
            </w:r>
          </w:p>
        </w:tc>
        <w:tc>
          <w:tcPr>
            <w:tcW w:w="624" w:type="dxa"/>
          </w:tcPr>
          <w:p w14:paraId="78957E1C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1A13FF92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0C404036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570D264" w14:textId="77777777">
        <w:trPr>
          <w:trHeight w:val="500"/>
        </w:trPr>
        <w:tc>
          <w:tcPr>
            <w:tcW w:w="567" w:type="dxa"/>
          </w:tcPr>
          <w:p w14:paraId="54A092D5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3.2.4</w:t>
            </w:r>
          </w:p>
        </w:tc>
        <w:tc>
          <w:tcPr>
            <w:tcW w:w="4422" w:type="dxa"/>
          </w:tcPr>
          <w:p w14:paraId="2F2DC8B3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Utse föreståndare för explosiv vara om explosiv vara hanteras på byggarbetsplatsen.</w:t>
            </w:r>
          </w:p>
        </w:tc>
        <w:tc>
          <w:tcPr>
            <w:tcW w:w="624" w:type="dxa"/>
          </w:tcPr>
          <w:p w14:paraId="0A795445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6BA29B5A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582EC60D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6C03D14B" w14:textId="77777777">
        <w:trPr>
          <w:trHeight w:val="670"/>
        </w:trPr>
        <w:tc>
          <w:tcPr>
            <w:tcW w:w="567" w:type="dxa"/>
          </w:tcPr>
          <w:p w14:paraId="24440EDC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3.2.5</w:t>
            </w:r>
          </w:p>
        </w:tc>
        <w:tc>
          <w:tcPr>
            <w:tcW w:w="4422" w:type="dxa"/>
          </w:tcPr>
          <w:p w14:paraId="61FAE12A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Säkerställa att installation, underhåll och kontroll av tillfälliga eller befintliga elanläggningar utförs av behörigt företag alternativt behöriga personer.</w:t>
            </w:r>
          </w:p>
        </w:tc>
        <w:tc>
          <w:tcPr>
            <w:tcW w:w="624" w:type="dxa"/>
          </w:tcPr>
          <w:p w14:paraId="709D00E4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5238159A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4CA188A4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0F5C5E92" w14:textId="77777777">
        <w:trPr>
          <w:trHeight w:val="670"/>
        </w:trPr>
        <w:tc>
          <w:tcPr>
            <w:tcW w:w="567" w:type="dxa"/>
          </w:tcPr>
          <w:p w14:paraId="698122A7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3.2.6</w:t>
            </w:r>
          </w:p>
        </w:tc>
        <w:tc>
          <w:tcPr>
            <w:tcW w:w="4422" w:type="dxa"/>
          </w:tcPr>
          <w:p w14:paraId="1A1B5CFA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Se till att de som har specifika roller i brandskyddsarbetet har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tillgång till beskrivningar av sina arbetsuppgifter och är införstådda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med vad de innebär.</w:t>
            </w:r>
          </w:p>
        </w:tc>
        <w:tc>
          <w:tcPr>
            <w:tcW w:w="624" w:type="dxa"/>
          </w:tcPr>
          <w:p w14:paraId="26CAA369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46EBBCA6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5CB10D69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ED8A5FD" w14:textId="77777777">
        <w:trPr>
          <w:trHeight w:val="330"/>
        </w:trPr>
        <w:tc>
          <w:tcPr>
            <w:tcW w:w="9639" w:type="dxa"/>
            <w:gridSpan w:val="5"/>
          </w:tcPr>
          <w:p w14:paraId="65A4D051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  <w:spacing w:val="-2"/>
              </w:rPr>
              <w:t>Riskhantering</w:t>
            </w:r>
          </w:p>
        </w:tc>
      </w:tr>
      <w:tr w:rsidR="004A70BD" w:rsidRPr="00577A58" w14:paraId="3ED3C6DC" w14:textId="77777777">
        <w:trPr>
          <w:trHeight w:val="670"/>
        </w:trPr>
        <w:tc>
          <w:tcPr>
            <w:tcW w:w="567" w:type="dxa"/>
          </w:tcPr>
          <w:p w14:paraId="5864D0B2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3.3.1</w:t>
            </w:r>
          </w:p>
        </w:tc>
        <w:tc>
          <w:tcPr>
            <w:tcW w:w="4422" w:type="dxa"/>
          </w:tcPr>
          <w:p w14:paraId="2EA72B2F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Byggherren ska i samband med projektering säkerställa att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identifiering, analys och värdering av brandrisker utförs och att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riskreducerande åtgärder vidtas.</w:t>
            </w:r>
          </w:p>
        </w:tc>
        <w:tc>
          <w:tcPr>
            <w:tcW w:w="624" w:type="dxa"/>
          </w:tcPr>
          <w:p w14:paraId="5E3080D7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05CB9EFC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6F9EEC15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38E2485A" w14:textId="77777777">
        <w:trPr>
          <w:trHeight w:val="670"/>
        </w:trPr>
        <w:tc>
          <w:tcPr>
            <w:tcW w:w="567" w:type="dxa"/>
          </w:tcPr>
          <w:p w14:paraId="5D80A8AE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3.3.2</w:t>
            </w:r>
          </w:p>
        </w:tc>
        <w:tc>
          <w:tcPr>
            <w:tcW w:w="4422" w:type="dxa"/>
          </w:tcPr>
          <w:p w14:paraId="2BD41558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Entreprenörer ska innan arbetet på byggarbetsplatsen påbörjas,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informera brandskyddsansvarig om vilka brandrisker som är för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softHyphen/>
              <w:t>enade med de arbetsmoment som de planerar att genomföra.</w:t>
            </w:r>
          </w:p>
        </w:tc>
        <w:tc>
          <w:tcPr>
            <w:tcW w:w="624" w:type="dxa"/>
          </w:tcPr>
          <w:p w14:paraId="0243ADA9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7969D3F4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6BF5343F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34A1B024" w14:textId="77777777" w:rsidTr="004C1FBB">
        <w:trPr>
          <w:trHeight w:val="470"/>
        </w:trPr>
        <w:tc>
          <w:tcPr>
            <w:tcW w:w="567" w:type="dxa"/>
          </w:tcPr>
          <w:p w14:paraId="5BFE7B16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3.3.3</w:t>
            </w:r>
          </w:p>
        </w:tc>
        <w:tc>
          <w:tcPr>
            <w:tcW w:w="4422" w:type="dxa"/>
          </w:tcPr>
          <w:p w14:paraId="4CC4E564" w14:textId="07985D12" w:rsidR="001B05C0" w:rsidRPr="001B05C0" w:rsidRDefault="00E17C93" w:rsidP="001B05C0">
            <w:pPr>
              <w:pStyle w:val="TableParagraph"/>
              <w:spacing w:line="247" w:lineRule="auto"/>
              <w:ind w:left="79"/>
              <w:jc w:val="left"/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Brandskyddsansvarig ska samordna arbetet för att minimera brand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riskerna under utförandeskedet.</w:t>
            </w:r>
          </w:p>
        </w:tc>
        <w:tc>
          <w:tcPr>
            <w:tcW w:w="624" w:type="dxa"/>
          </w:tcPr>
          <w:p w14:paraId="38A10478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143552F4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5CBC0892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</w:tbl>
    <w:p w14:paraId="39EF2C85" w14:textId="77777777" w:rsidR="004A70BD" w:rsidRPr="00577A58" w:rsidRDefault="004A70BD">
      <w:pPr>
        <w:pStyle w:val="TableParagraph"/>
        <w:jc w:val="left"/>
        <w:rPr>
          <w:rFonts w:ascii="Arial" w:hAnsi="Arial" w:cs="Arial"/>
          <w:sz w:val="16"/>
        </w:rPr>
        <w:sectPr w:rsidR="004A70BD" w:rsidRPr="00577A58">
          <w:footerReference w:type="default" r:id="rId11"/>
          <w:type w:val="continuous"/>
          <w:pgSz w:w="11910" w:h="16840"/>
          <w:pgMar w:top="1500" w:right="992" w:bottom="700" w:left="992" w:header="748" w:footer="511" w:gutter="0"/>
          <w:pgNumType w:start="1"/>
          <w:cols w:space="720"/>
        </w:sectPr>
      </w:pPr>
    </w:p>
    <w:p w14:paraId="278BC32F" w14:textId="77777777" w:rsidR="004A70BD" w:rsidRPr="00577A58" w:rsidRDefault="004A70BD">
      <w:pPr>
        <w:pStyle w:val="Brdtext"/>
        <w:spacing w:before="7"/>
        <w:rPr>
          <w:rFonts w:ascii="Arial" w:hAnsi="Arial" w:cs="Arial"/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422"/>
        <w:gridCol w:w="624"/>
        <w:gridCol w:w="624"/>
        <w:gridCol w:w="3402"/>
      </w:tblGrid>
      <w:tr w:rsidR="004A70BD" w:rsidRPr="00577A58" w14:paraId="1AA7B7B4" w14:textId="77777777">
        <w:trPr>
          <w:trHeight w:val="330"/>
        </w:trPr>
        <w:tc>
          <w:tcPr>
            <w:tcW w:w="9639" w:type="dxa"/>
            <w:gridSpan w:val="5"/>
          </w:tcPr>
          <w:p w14:paraId="37CBA5E3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>Regler</w:t>
            </w:r>
            <w:r w:rsidRPr="00577A58">
              <w:rPr>
                <w:rFonts w:ascii="Arial" w:hAnsi="Arial" w:cs="Arial"/>
                <w:color w:val="D30F4C"/>
                <w:spacing w:val="-6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och</w:t>
            </w:r>
            <w:r w:rsidRPr="00577A58">
              <w:rPr>
                <w:rFonts w:ascii="Arial" w:hAnsi="Arial" w:cs="Arial"/>
                <w:color w:val="D30F4C"/>
                <w:spacing w:val="-5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>rutiner</w:t>
            </w:r>
          </w:p>
        </w:tc>
      </w:tr>
      <w:tr w:rsidR="004A70BD" w:rsidRPr="00577A58" w14:paraId="07A33636" w14:textId="77777777">
        <w:trPr>
          <w:trHeight w:val="500"/>
        </w:trPr>
        <w:tc>
          <w:tcPr>
            <w:tcW w:w="567" w:type="dxa"/>
          </w:tcPr>
          <w:p w14:paraId="2F3F3DBF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3.4.1</w:t>
            </w:r>
          </w:p>
        </w:tc>
        <w:tc>
          <w:tcPr>
            <w:tcW w:w="4422" w:type="dxa"/>
          </w:tcPr>
          <w:p w14:paraId="28309B8F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se till att det finns regler och rutiner för den </w:t>
            </w:r>
            <w:r w:rsidRPr="00577A58">
              <w:rPr>
                <w:rFonts w:ascii="Arial" w:hAnsi="Arial" w:cs="Arial"/>
                <w:color w:val="231F20"/>
                <w:w w:val="90"/>
                <w:sz w:val="16"/>
              </w:rPr>
              <w:t>specifika byggarbetsplatsen och etableringsområdet.</w:t>
            </w:r>
          </w:p>
        </w:tc>
        <w:tc>
          <w:tcPr>
            <w:tcW w:w="624" w:type="dxa"/>
          </w:tcPr>
          <w:p w14:paraId="6BCC8840" w14:textId="77777777" w:rsidR="004A70BD" w:rsidRPr="00577A58" w:rsidRDefault="00E17C93">
            <w:pPr>
              <w:pStyle w:val="TableParagraph"/>
              <w:spacing w:before="3"/>
              <w:ind w:left="9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624" w:type="dxa"/>
          </w:tcPr>
          <w:p w14:paraId="2093EE25" w14:textId="77777777" w:rsidR="004A70BD" w:rsidRPr="00577A58" w:rsidRDefault="00E17C93">
            <w:pPr>
              <w:pStyle w:val="TableParagraph"/>
              <w:spacing w:before="3"/>
              <w:ind w:left="9" w:right="1"/>
              <w:rPr>
                <w:rFonts w:ascii="Arial" w:hAnsi="Arial" w:cs="Arial"/>
                <w:sz w:val="34"/>
              </w:rPr>
            </w:pPr>
            <w:r w:rsidRPr="00577A58">
              <w:rPr>
                <w:rFonts w:ascii="Arial" w:hAnsi="Arial" w:cs="Arial"/>
                <w:color w:val="231F20"/>
                <w:spacing w:val="-10"/>
                <w:sz w:val="34"/>
              </w:rPr>
              <w:t>□</w:t>
            </w:r>
          </w:p>
        </w:tc>
        <w:tc>
          <w:tcPr>
            <w:tcW w:w="3402" w:type="dxa"/>
          </w:tcPr>
          <w:p w14:paraId="6623D4AF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D70A21F" w14:textId="77777777">
        <w:trPr>
          <w:trHeight w:val="3958"/>
        </w:trPr>
        <w:tc>
          <w:tcPr>
            <w:tcW w:w="567" w:type="dxa"/>
          </w:tcPr>
          <w:p w14:paraId="1B637A07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3.4.2</w:t>
            </w:r>
          </w:p>
        </w:tc>
        <w:tc>
          <w:tcPr>
            <w:tcW w:w="4422" w:type="dxa"/>
          </w:tcPr>
          <w:p w14:paraId="524D322A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Följande riskreducerande regler och rutiner ska finnas dokumen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577A58">
              <w:rPr>
                <w:rFonts w:ascii="Arial" w:hAnsi="Arial" w:cs="Arial"/>
                <w:color w:val="231F20"/>
                <w:w w:val="90"/>
                <w:sz w:val="16"/>
              </w:rPr>
              <w:t xml:space="preserve">terade om det inte uppenbart saknas skäl och byggherren har </w:t>
            </w:r>
            <w:r w:rsidRPr="00577A58">
              <w:rPr>
                <w:rFonts w:ascii="Arial" w:hAnsi="Arial" w:cs="Arial"/>
                <w:color w:val="231F20"/>
                <w:w w:val="95"/>
                <w:sz w:val="16"/>
              </w:rPr>
              <w:t>medgivit undantag:</w:t>
            </w:r>
          </w:p>
          <w:p w14:paraId="768A4401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4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åtgärder</w:t>
            </w:r>
            <w:r w:rsidRPr="00577A58">
              <w:rPr>
                <w:rFonts w:ascii="Arial" w:hAnsi="Arial" w:cs="Arial"/>
                <w:color w:val="231F2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mot</w:t>
            </w:r>
            <w:r w:rsidRPr="00577A58">
              <w:rPr>
                <w:rFonts w:ascii="Arial" w:hAnsi="Arial" w:cs="Arial"/>
                <w:color w:val="231F20"/>
                <w:spacing w:val="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anlagd</w:t>
            </w:r>
            <w:r w:rsidRPr="00577A58">
              <w:rPr>
                <w:rFonts w:ascii="Arial" w:hAnsi="Arial" w:cs="Arial"/>
                <w:color w:val="231F2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brand</w:t>
            </w:r>
          </w:p>
          <w:p w14:paraId="315FD6E5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4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sz w:val="16"/>
              </w:rPr>
              <w:t>rökning</w:t>
            </w:r>
          </w:p>
          <w:p w14:paraId="44C3E4D6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5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hantering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av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brandfarliga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vätskor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och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gaser</w:t>
            </w:r>
          </w:p>
          <w:p w14:paraId="2A2EB0D2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4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hantering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av</w:t>
            </w:r>
            <w:r w:rsidRPr="00577A58">
              <w:rPr>
                <w:rFonts w:ascii="Arial" w:hAnsi="Arial" w:cs="Arial"/>
                <w:color w:val="231F20"/>
                <w:spacing w:val="-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explosiva</w:t>
            </w:r>
            <w:r w:rsidRPr="00577A58">
              <w:rPr>
                <w:rFonts w:ascii="Arial" w:hAnsi="Arial" w:cs="Arial"/>
                <w:color w:val="231F2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varor</w:t>
            </w:r>
          </w:p>
          <w:p w14:paraId="5C424247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5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0"/>
                <w:sz w:val="16"/>
              </w:rPr>
              <w:t>brandfarliga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0"/>
                <w:sz w:val="16"/>
              </w:rPr>
              <w:t>heta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0"/>
                <w:sz w:val="16"/>
              </w:rPr>
              <w:t>arbeten</w:t>
            </w:r>
            <w:r w:rsidRPr="00577A58">
              <w:rPr>
                <w:rFonts w:ascii="Arial" w:hAnsi="Arial" w:cs="Arial"/>
                <w:color w:val="231F20"/>
                <w:spacing w:val="8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0"/>
                <w:sz w:val="16"/>
              </w:rPr>
              <w:t>på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0"/>
                <w:sz w:val="16"/>
              </w:rPr>
              <w:t>tillfällig</w:t>
            </w:r>
            <w:r w:rsidRPr="00577A58">
              <w:rPr>
                <w:rFonts w:ascii="Arial" w:hAnsi="Arial" w:cs="Arial"/>
                <w:color w:val="231F20"/>
                <w:spacing w:val="8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0"/>
                <w:sz w:val="16"/>
              </w:rPr>
              <w:t>arbetsplats</w:t>
            </w:r>
          </w:p>
          <w:p w14:paraId="74F57D66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7"/>
              </w:tabs>
              <w:spacing w:before="13" w:line="230" w:lineRule="auto"/>
              <w:ind w:right="610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brandsäkerhet kring elinstallationer och elapparater och </w:t>
            </w:r>
            <w:r w:rsidRPr="00577A58">
              <w:rPr>
                <w:rFonts w:ascii="Arial" w:hAnsi="Arial" w:cs="Arial"/>
                <w:color w:val="231F20"/>
                <w:w w:val="95"/>
                <w:sz w:val="16"/>
              </w:rPr>
              <w:t>elfordon</w:t>
            </w:r>
            <w:r w:rsidRPr="00577A58">
              <w:rPr>
                <w:rFonts w:ascii="Arial" w:hAnsi="Arial" w:cs="Arial"/>
                <w:color w:val="231F20"/>
                <w:spacing w:val="-10"/>
                <w:w w:val="9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95"/>
                <w:sz w:val="16"/>
              </w:rPr>
              <w:t>(inklusive</w:t>
            </w:r>
            <w:r w:rsidRPr="00577A58">
              <w:rPr>
                <w:rFonts w:ascii="Arial" w:hAnsi="Arial" w:cs="Arial"/>
                <w:color w:val="231F20"/>
                <w:spacing w:val="-10"/>
                <w:w w:val="9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95"/>
                <w:sz w:val="16"/>
              </w:rPr>
              <w:t>laddning)</w:t>
            </w:r>
          </w:p>
          <w:p w14:paraId="08D8A992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7"/>
              </w:tabs>
              <w:spacing w:before="28" w:line="230" w:lineRule="auto"/>
              <w:ind w:right="205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brandsäker placering och hantering av bodar, byggmaterial och </w:t>
            </w: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avfallsbehållare</w:t>
            </w:r>
          </w:p>
          <w:p w14:paraId="7AEDEEB9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20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skydd</w:t>
            </w:r>
            <w:r w:rsidRPr="00577A58">
              <w:rPr>
                <w:rFonts w:ascii="Arial" w:hAnsi="Arial" w:cs="Arial"/>
                <w:color w:val="231F20"/>
                <w:spacing w:val="-3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av</w:t>
            </w:r>
            <w:r w:rsidRPr="00577A58">
              <w:rPr>
                <w:rFonts w:ascii="Arial" w:hAnsi="Arial" w:cs="Arial"/>
                <w:color w:val="231F20"/>
                <w:spacing w:val="-3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brännbara</w:t>
            </w:r>
            <w:r w:rsidRPr="00577A58">
              <w:rPr>
                <w:rFonts w:ascii="Arial" w:hAnsi="Arial" w:cs="Arial"/>
                <w:color w:val="231F20"/>
                <w:spacing w:val="-3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material</w:t>
            </w:r>
            <w:r w:rsidRPr="00577A58">
              <w:rPr>
                <w:rFonts w:ascii="Arial" w:hAnsi="Arial" w:cs="Arial"/>
                <w:color w:val="231F20"/>
                <w:spacing w:val="-2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i</w:t>
            </w:r>
            <w:r w:rsidRPr="00577A58">
              <w:rPr>
                <w:rFonts w:ascii="Arial" w:hAnsi="Arial" w:cs="Arial"/>
                <w:color w:val="231F20"/>
                <w:spacing w:val="-3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konstruktioner</w:t>
            </w:r>
          </w:p>
          <w:p w14:paraId="14EC2140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5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brandsäkerhet</w:t>
            </w:r>
            <w:r w:rsidRPr="00577A58">
              <w:rPr>
                <w:rFonts w:ascii="Arial" w:hAnsi="Arial" w:cs="Arial"/>
                <w:color w:val="231F20"/>
                <w:spacing w:val="1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i</w:t>
            </w:r>
            <w:r w:rsidRPr="00577A58">
              <w:rPr>
                <w:rFonts w:ascii="Arial" w:hAnsi="Arial" w:cs="Arial"/>
                <w:color w:val="231F20"/>
                <w:spacing w:val="1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byggbodar</w:t>
            </w:r>
            <w:r w:rsidRPr="00577A58">
              <w:rPr>
                <w:rFonts w:ascii="Arial" w:hAnsi="Arial" w:cs="Arial"/>
                <w:color w:val="231F20"/>
                <w:spacing w:val="11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och</w:t>
            </w:r>
            <w:r w:rsidRPr="00577A58">
              <w:rPr>
                <w:rFonts w:ascii="Arial" w:hAnsi="Arial" w:cs="Arial"/>
                <w:color w:val="231F20"/>
                <w:spacing w:val="10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liknande</w:t>
            </w:r>
          </w:p>
          <w:p w14:paraId="41C45969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4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frånkoppling</w:t>
            </w:r>
            <w:r w:rsidRPr="00577A58">
              <w:rPr>
                <w:rFonts w:ascii="Arial" w:hAnsi="Arial" w:cs="Arial"/>
                <w:color w:val="231F20"/>
                <w:spacing w:val="-6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av</w:t>
            </w:r>
            <w:r w:rsidRPr="00577A58">
              <w:rPr>
                <w:rFonts w:ascii="Arial" w:hAnsi="Arial" w:cs="Arial"/>
                <w:color w:val="231F20"/>
                <w:spacing w:val="-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brandlarm</w:t>
            </w:r>
            <w:r w:rsidRPr="00577A58">
              <w:rPr>
                <w:rFonts w:ascii="Arial" w:hAnsi="Arial" w:cs="Arial"/>
                <w:color w:val="231F20"/>
                <w:spacing w:val="-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och/eller</w:t>
            </w:r>
            <w:r w:rsidRPr="00577A58">
              <w:rPr>
                <w:rFonts w:ascii="Arial" w:hAnsi="Arial" w:cs="Arial"/>
                <w:color w:val="231F20"/>
                <w:spacing w:val="-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släcksystem</w:t>
            </w:r>
          </w:p>
          <w:p w14:paraId="24A6DDB9" w14:textId="77777777" w:rsidR="004A70BD" w:rsidRPr="00577A58" w:rsidRDefault="00E17C93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5"/>
              <w:ind w:left="256" w:hanging="177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temporära</w:t>
            </w:r>
            <w:r w:rsidRPr="00577A58">
              <w:rPr>
                <w:rFonts w:ascii="Arial" w:hAnsi="Arial" w:cs="Arial"/>
                <w:color w:val="231F20"/>
                <w:spacing w:val="6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brandcellsgränser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och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tätningar</w:t>
            </w:r>
            <w:r w:rsidRPr="00577A58">
              <w:rPr>
                <w:rFonts w:ascii="Arial" w:hAnsi="Arial" w:cs="Arial"/>
                <w:color w:val="231F20"/>
                <w:spacing w:val="6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i</w:t>
            </w:r>
            <w:r w:rsidRPr="00577A58">
              <w:rPr>
                <w:rFonts w:ascii="Arial" w:hAnsi="Arial" w:cs="Arial"/>
                <w:color w:val="231F20"/>
                <w:spacing w:val="7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brandcellsgräns</w:t>
            </w:r>
          </w:p>
        </w:tc>
        <w:tc>
          <w:tcPr>
            <w:tcW w:w="624" w:type="dxa"/>
          </w:tcPr>
          <w:p w14:paraId="3094CE1C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  <w:tc>
          <w:tcPr>
            <w:tcW w:w="624" w:type="dxa"/>
          </w:tcPr>
          <w:p w14:paraId="57B3E216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  <w:tc>
          <w:tcPr>
            <w:tcW w:w="3402" w:type="dxa"/>
          </w:tcPr>
          <w:p w14:paraId="2AF53EA2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2A9FDF85" w14:textId="77777777">
        <w:trPr>
          <w:trHeight w:val="330"/>
        </w:trPr>
        <w:tc>
          <w:tcPr>
            <w:tcW w:w="9639" w:type="dxa"/>
            <w:gridSpan w:val="5"/>
          </w:tcPr>
          <w:p w14:paraId="05084DDE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 xml:space="preserve">Utbildning och 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>information</w:t>
            </w:r>
          </w:p>
        </w:tc>
      </w:tr>
      <w:tr w:rsidR="004A70BD" w:rsidRPr="00577A58" w14:paraId="12EF3014" w14:textId="77777777">
        <w:trPr>
          <w:trHeight w:val="500"/>
        </w:trPr>
        <w:tc>
          <w:tcPr>
            <w:tcW w:w="567" w:type="dxa"/>
          </w:tcPr>
          <w:p w14:paraId="524EA8B0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3.5.1</w:t>
            </w:r>
          </w:p>
        </w:tc>
        <w:tc>
          <w:tcPr>
            <w:tcW w:w="4422" w:type="dxa"/>
          </w:tcPr>
          <w:p w14:paraId="2EAA4AB2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se till att det finns tillgänglig information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om brandsäkerhet på byggarbetsplatsen.</w:t>
            </w:r>
          </w:p>
        </w:tc>
        <w:tc>
          <w:tcPr>
            <w:tcW w:w="624" w:type="dxa"/>
          </w:tcPr>
          <w:p w14:paraId="56005193" w14:textId="77777777" w:rsidR="004A70BD" w:rsidRPr="00577A58" w:rsidRDefault="004A70BD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6546561B" w14:textId="77777777" w:rsidR="004A70BD" w:rsidRPr="00577A58" w:rsidRDefault="004A70BD">
            <w:pPr>
              <w:pStyle w:val="TableParagraph"/>
              <w:numPr>
                <w:ilvl w:val="0"/>
                <w:numId w:val="5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5662449D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24EE8A31" w14:textId="77777777">
        <w:trPr>
          <w:trHeight w:val="670"/>
        </w:trPr>
        <w:tc>
          <w:tcPr>
            <w:tcW w:w="567" w:type="dxa"/>
          </w:tcPr>
          <w:p w14:paraId="7D141819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3.5.2</w:t>
            </w:r>
          </w:p>
        </w:tc>
        <w:tc>
          <w:tcPr>
            <w:tcW w:w="4422" w:type="dxa"/>
          </w:tcPr>
          <w:p w14:paraId="06ED7710" w14:textId="5F9DE7D5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se till att det på byggarbetsplatsen finns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tillgänglig information om åtgärder vid brand och att utrymnings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t>-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br/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öv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ningar genomförs enligt rutiner.</w:t>
            </w:r>
          </w:p>
        </w:tc>
        <w:tc>
          <w:tcPr>
            <w:tcW w:w="624" w:type="dxa"/>
          </w:tcPr>
          <w:p w14:paraId="5EFD5D94" w14:textId="77777777" w:rsidR="004A70BD" w:rsidRPr="00577A58" w:rsidRDefault="004A70BD">
            <w:pPr>
              <w:pStyle w:val="TableParagraph"/>
              <w:numPr>
                <w:ilvl w:val="0"/>
                <w:numId w:val="5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38FBDC85" w14:textId="77777777" w:rsidR="004A70BD" w:rsidRPr="00577A58" w:rsidRDefault="004A70BD">
            <w:pPr>
              <w:pStyle w:val="TableParagraph"/>
              <w:numPr>
                <w:ilvl w:val="0"/>
                <w:numId w:val="5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3147A76B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DE0820F" w14:textId="77777777">
        <w:trPr>
          <w:trHeight w:val="670"/>
        </w:trPr>
        <w:tc>
          <w:tcPr>
            <w:tcW w:w="567" w:type="dxa"/>
          </w:tcPr>
          <w:p w14:paraId="6E3836DD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3.5.3</w:t>
            </w:r>
          </w:p>
        </w:tc>
        <w:tc>
          <w:tcPr>
            <w:tcW w:w="4422" w:type="dxa"/>
          </w:tcPr>
          <w:p w14:paraId="7D9DBDE8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Entreprenörer som anlitas i projektet ska kunna redovisa att det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finns rutiner för utbildning av personal som säkerställer att de har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kompetens för att utföra sitt arbete på ett säkert sätt.</w:t>
            </w:r>
          </w:p>
        </w:tc>
        <w:tc>
          <w:tcPr>
            <w:tcW w:w="624" w:type="dxa"/>
          </w:tcPr>
          <w:p w14:paraId="278B76C7" w14:textId="77777777" w:rsidR="004A70BD" w:rsidRPr="00577A58" w:rsidRDefault="004A70BD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2C586FC2" w14:textId="77777777" w:rsidR="004A70BD" w:rsidRPr="00577A58" w:rsidRDefault="004A70BD">
            <w:pPr>
              <w:pStyle w:val="TableParagraph"/>
              <w:numPr>
                <w:ilvl w:val="0"/>
                <w:numId w:val="49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57C4398C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2A5C5AF9" w14:textId="77777777">
        <w:trPr>
          <w:trHeight w:val="500"/>
        </w:trPr>
        <w:tc>
          <w:tcPr>
            <w:tcW w:w="567" w:type="dxa"/>
          </w:tcPr>
          <w:p w14:paraId="48EA36E4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3.5.4</w:t>
            </w:r>
          </w:p>
        </w:tc>
        <w:tc>
          <w:tcPr>
            <w:tcW w:w="4422" w:type="dxa"/>
          </w:tcPr>
          <w:p w14:paraId="5C48A091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Brandskyddsansvarig ska ha genomgått utbildning avseende brand-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skyddsarbete på byggarbetsplats.</w:t>
            </w:r>
          </w:p>
        </w:tc>
        <w:tc>
          <w:tcPr>
            <w:tcW w:w="624" w:type="dxa"/>
          </w:tcPr>
          <w:p w14:paraId="6944CF69" w14:textId="77777777" w:rsidR="004A70BD" w:rsidRPr="00577A58" w:rsidRDefault="004A70BD">
            <w:pPr>
              <w:pStyle w:val="TableParagraph"/>
              <w:numPr>
                <w:ilvl w:val="0"/>
                <w:numId w:val="48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0FD5EF33" w14:textId="77777777" w:rsidR="004A70BD" w:rsidRPr="00577A58" w:rsidRDefault="004A70BD">
            <w:pPr>
              <w:pStyle w:val="TableParagraph"/>
              <w:numPr>
                <w:ilvl w:val="0"/>
                <w:numId w:val="47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1D463B44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31C097CD" w14:textId="77777777">
        <w:trPr>
          <w:trHeight w:val="842"/>
        </w:trPr>
        <w:tc>
          <w:tcPr>
            <w:tcW w:w="567" w:type="dxa"/>
          </w:tcPr>
          <w:p w14:paraId="341ACFEF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3.5.5</w:t>
            </w:r>
          </w:p>
        </w:tc>
        <w:tc>
          <w:tcPr>
            <w:tcW w:w="4422" w:type="dxa"/>
          </w:tcPr>
          <w:p w14:paraId="03A7D6A0" w14:textId="04673359" w:rsidR="004A70BD" w:rsidRPr="00C457DE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color w:val="231F20"/>
                <w:w w:val="85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Personer som har utsetts att utfärda tillstånd för brandfarliga heta arbeten på tillfällig arbetsplats ska förutom en giltig 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br/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behörighetsutbildning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ha en kompletterande utbildning angående tillståndshan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teringen.</w:t>
            </w:r>
          </w:p>
        </w:tc>
        <w:tc>
          <w:tcPr>
            <w:tcW w:w="624" w:type="dxa"/>
          </w:tcPr>
          <w:p w14:paraId="58E16096" w14:textId="77777777" w:rsidR="004A70BD" w:rsidRPr="00577A58" w:rsidRDefault="004A70BD">
            <w:pPr>
              <w:pStyle w:val="TableParagraph"/>
              <w:numPr>
                <w:ilvl w:val="0"/>
                <w:numId w:val="46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94337A0" w14:textId="77777777" w:rsidR="004A70BD" w:rsidRPr="00577A58" w:rsidRDefault="004A70BD">
            <w:pPr>
              <w:pStyle w:val="TableParagraph"/>
              <w:numPr>
                <w:ilvl w:val="0"/>
                <w:numId w:val="45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2B9ECDD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64DD2B44" w14:textId="77777777">
        <w:trPr>
          <w:trHeight w:val="670"/>
        </w:trPr>
        <w:tc>
          <w:tcPr>
            <w:tcW w:w="567" w:type="dxa"/>
          </w:tcPr>
          <w:p w14:paraId="448C722F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3.5.6</w:t>
            </w:r>
          </w:p>
        </w:tc>
        <w:tc>
          <w:tcPr>
            <w:tcW w:w="4422" w:type="dxa"/>
          </w:tcPr>
          <w:p w14:paraId="5B055654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Föreståndare för brandfarlig/explosiv vara ska ha genomgått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utbildning. Intyg om genomgången utbildning ska redovisas för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brandskyddsansvarig.</w:t>
            </w:r>
          </w:p>
        </w:tc>
        <w:tc>
          <w:tcPr>
            <w:tcW w:w="624" w:type="dxa"/>
          </w:tcPr>
          <w:p w14:paraId="76CDCBE0" w14:textId="77777777" w:rsidR="004A70BD" w:rsidRPr="00577A58" w:rsidRDefault="004A70BD">
            <w:pPr>
              <w:pStyle w:val="TableParagraph"/>
              <w:numPr>
                <w:ilvl w:val="0"/>
                <w:numId w:val="4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01337C6" w14:textId="77777777" w:rsidR="004A70BD" w:rsidRPr="00577A58" w:rsidRDefault="004A70BD">
            <w:pPr>
              <w:pStyle w:val="TableParagraph"/>
              <w:numPr>
                <w:ilvl w:val="0"/>
                <w:numId w:val="4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C4F9A3F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00E2C63" w14:textId="77777777">
        <w:trPr>
          <w:trHeight w:val="330"/>
        </w:trPr>
        <w:tc>
          <w:tcPr>
            <w:tcW w:w="9639" w:type="dxa"/>
            <w:gridSpan w:val="5"/>
          </w:tcPr>
          <w:p w14:paraId="13D1BB61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  <w:spacing w:val="-2"/>
              </w:rPr>
              <w:t>Dokumentation</w:t>
            </w:r>
          </w:p>
        </w:tc>
      </w:tr>
      <w:tr w:rsidR="004A70BD" w:rsidRPr="00577A58" w14:paraId="0874E628" w14:textId="77777777">
        <w:trPr>
          <w:trHeight w:val="670"/>
        </w:trPr>
        <w:tc>
          <w:tcPr>
            <w:tcW w:w="567" w:type="dxa"/>
          </w:tcPr>
          <w:p w14:paraId="6AC9BBFC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3.6.1</w:t>
            </w:r>
          </w:p>
        </w:tc>
        <w:tc>
          <w:tcPr>
            <w:tcW w:w="4422" w:type="dxa"/>
          </w:tcPr>
          <w:p w14:paraId="583DB3A6" w14:textId="47D3B16B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Byggherren ska säkerställa att en plan för brandskydd under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byggtid eller motsvarande dokumentation upprättas i projekte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ringsskedet.</w:t>
            </w:r>
          </w:p>
        </w:tc>
        <w:tc>
          <w:tcPr>
            <w:tcW w:w="624" w:type="dxa"/>
          </w:tcPr>
          <w:p w14:paraId="5221BFF2" w14:textId="77777777" w:rsidR="004A70BD" w:rsidRPr="00577A58" w:rsidRDefault="004A70BD">
            <w:pPr>
              <w:pStyle w:val="TableParagraph"/>
              <w:numPr>
                <w:ilvl w:val="0"/>
                <w:numId w:val="4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73CD7C2E" w14:textId="77777777" w:rsidR="004A70BD" w:rsidRPr="00577A58" w:rsidRDefault="004A70BD">
            <w:pPr>
              <w:pStyle w:val="TableParagraph"/>
              <w:numPr>
                <w:ilvl w:val="0"/>
                <w:numId w:val="4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2D21E5AD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5F6944A" w14:textId="77777777">
        <w:trPr>
          <w:trHeight w:val="670"/>
        </w:trPr>
        <w:tc>
          <w:tcPr>
            <w:tcW w:w="567" w:type="dxa"/>
          </w:tcPr>
          <w:p w14:paraId="07AE4AE0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3.6.2</w:t>
            </w:r>
          </w:p>
        </w:tc>
        <w:tc>
          <w:tcPr>
            <w:tcW w:w="4422" w:type="dxa"/>
          </w:tcPr>
          <w:p w14:paraId="447B2BA5" w14:textId="77777777" w:rsidR="004A70BD" w:rsidRPr="00C457DE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color w:val="231F20"/>
                <w:w w:val="85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Brandskyddsansvarig se till att det finns dokumentation av byggar-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betsplatsens brandskydd för varje fas av byggnadsarbetet och att dokumentationen uppdateras vid förändrade förutsättningar.</w:t>
            </w:r>
          </w:p>
        </w:tc>
        <w:tc>
          <w:tcPr>
            <w:tcW w:w="624" w:type="dxa"/>
          </w:tcPr>
          <w:p w14:paraId="44464297" w14:textId="77777777" w:rsidR="004A70BD" w:rsidRPr="00577A58" w:rsidRDefault="004A70BD">
            <w:pPr>
              <w:pStyle w:val="TableParagraph"/>
              <w:numPr>
                <w:ilvl w:val="0"/>
                <w:numId w:val="40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675790A" w14:textId="77777777" w:rsidR="004A70BD" w:rsidRPr="00577A58" w:rsidRDefault="004A70BD">
            <w:pPr>
              <w:pStyle w:val="TableParagraph"/>
              <w:numPr>
                <w:ilvl w:val="0"/>
                <w:numId w:val="39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73B15AD5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C5499EC" w14:textId="77777777">
        <w:trPr>
          <w:trHeight w:val="500"/>
        </w:trPr>
        <w:tc>
          <w:tcPr>
            <w:tcW w:w="567" w:type="dxa"/>
          </w:tcPr>
          <w:p w14:paraId="0FA3BEEA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3.6.3</w:t>
            </w:r>
          </w:p>
        </w:tc>
        <w:tc>
          <w:tcPr>
            <w:tcW w:w="4422" w:type="dxa"/>
          </w:tcPr>
          <w:p w14:paraId="17DFDD5E" w14:textId="2BB9D88F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säkerställa att det finns tillstånd från </w:t>
            </w:r>
            <w:r w:rsidR="00C457DE">
              <w:rPr>
                <w:rFonts w:ascii="Arial" w:hAnsi="Arial" w:cs="Arial"/>
                <w:color w:val="231F20"/>
                <w:w w:val="85"/>
                <w:sz w:val="16"/>
              </w:rPr>
              <w:br/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kom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munen för tillståndspliktig mängd av brandfarlig vara.</w:t>
            </w:r>
          </w:p>
        </w:tc>
        <w:tc>
          <w:tcPr>
            <w:tcW w:w="624" w:type="dxa"/>
          </w:tcPr>
          <w:p w14:paraId="023C2822" w14:textId="77777777" w:rsidR="004A70BD" w:rsidRPr="00577A58" w:rsidRDefault="004A70BD">
            <w:pPr>
              <w:pStyle w:val="TableParagraph"/>
              <w:numPr>
                <w:ilvl w:val="0"/>
                <w:numId w:val="38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8DC50AE" w14:textId="77777777" w:rsidR="004A70BD" w:rsidRPr="00577A58" w:rsidRDefault="004A70BD">
            <w:pPr>
              <w:pStyle w:val="TableParagraph"/>
              <w:numPr>
                <w:ilvl w:val="0"/>
                <w:numId w:val="37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17100320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22AF18AA" w14:textId="77777777">
        <w:trPr>
          <w:trHeight w:val="500"/>
        </w:trPr>
        <w:tc>
          <w:tcPr>
            <w:tcW w:w="567" w:type="dxa"/>
          </w:tcPr>
          <w:p w14:paraId="34A1CE86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3.6.4</w:t>
            </w:r>
          </w:p>
        </w:tc>
        <w:tc>
          <w:tcPr>
            <w:tcW w:w="4422" w:type="dxa"/>
          </w:tcPr>
          <w:p w14:paraId="3E7CB1B6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säkerställa att nödvändiga tillstånd finns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då hantering av explosiv vara förekommer i byggprojektet.</w:t>
            </w:r>
          </w:p>
        </w:tc>
        <w:tc>
          <w:tcPr>
            <w:tcW w:w="624" w:type="dxa"/>
          </w:tcPr>
          <w:p w14:paraId="50BA7473" w14:textId="77777777" w:rsidR="004A70BD" w:rsidRPr="00577A58" w:rsidRDefault="004A70BD">
            <w:pPr>
              <w:pStyle w:val="TableParagraph"/>
              <w:numPr>
                <w:ilvl w:val="0"/>
                <w:numId w:val="36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1C1237BF" w14:textId="77777777" w:rsidR="004A70BD" w:rsidRPr="00577A58" w:rsidRDefault="004A70BD">
            <w:pPr>
              <w:pStyle w:val="TableParagraph"/>
              <w:numPr>
                <w:ilvl w:val="0"/>
                <w:numId w:val="35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1F1574F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31DF0600" w14:textId="77777777">
        <w:trPr>
          <w:trHeight w:val="670"/>
        </w:trPr>
        <w:tc>
          <w:tcPr>
            <w:tcW w:w="567" w:type="dxa"/>
          </w:tcPr>
          <w:p w14:paraId="3251F69F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3.6.5</w:t>
            </w:r>
          </w:p>
        </w:tc>
        <w:tc>
          <w:tcPr>
            <w:tcW w:w="4422" w:type="dxa"/>
          </w:tcPr>
          <w:p w14:paraId="0D6EF979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Brandskyddsansvarig ska se till att det finns rutiner för dokumenta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tion av brandincidenter och att rapporterade incidenter följs upp och leder till ständiga förbättringar av brandsäkerheten.</w:t>
            </w:r>
          </w:p>
        </w:tc>
        <w:tc>
          <w:tcPr>
            <w:tcW w:w="624" w:type="dxa"/>
          </w:tcPr>
          <w:p w14:paraId="756543E9" w14:textId="77777777" w:rsidR="004A70BD" w:rsidRPr="00577A58" w:rsidRDefault="004A70BD">
            <w:pPr>
              <w:pStyle w:val="TableParagraph"/>
              <w:numPr>
                <w:ilvl w:val="0"/>
                <w:numId w:val="3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48EB413F" w14:textId="77777777" w:rsidR="004A70BD" w:rsidRPr="00577A58" w:rsidRDefault="004A70BD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432F49E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DC8F51C" w14:textId="77777777">
        <w:trPr>
          <w:trHeight w:val="330"/>
        </w:trPr>
        <w:tc>
          <w:tcPr>
            <w:tcW w:w="9639" w:type="dxa"/>
            <w:gridSpan w:val="5"/>
          </w:tcPr>
          <w:p w14:paraId="53F5F51B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>Kontroll</w:t>
            </w:r>
            <w:r w:rsidRPr="00577A58">
              <w:rPr>
                <w:rFonts w:ascii="Arial" w:hAnsi="Arial" w:cs="Arial"/>
                <w:color w:val="D30F4C"/>
                <w:spacing w:val="-13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av</w:t>
            </w:r>
            <w:r w:rsidRPr="00577A58">
              <w:rPr>
                <w:rFonts w:ascii="Arial" w:hAnsi="Arial" w:cs="Arial"/>
                <w:color w:val="D30F4C"/>
                <w:spacing w:val="-1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>brandskyddet</w:t>
            </w:r>
          </w:p>
        </w:tc>
      </w:tr>
      <w:tr w:rsidR="004A70BD" w:rsidRPr="00577A58" w14:paraId="3A2DC4B7" w14:textId="77777777">
        <w:trPr>
          <w:trHeight w:val="500"/>
        </w:trPr>
        <w:tc>
          <w:tcPr>
            <w:tcW w:w="567" w:type="dxa"/>
          </w:tcPr>
          <w:p w14:paraId="41700704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3.7.1</w:t>
            </w:r>
          </w:p>
        </w:tc>
        <w:tc>
          <w:tcPr>
            <w:tcW w:w="4422" w:type="dxa"/>
          </w:tcPr>
          <w:p w14:paraId="5F0DCF3B" w14:textId="77777777" w:rsidR="004A70BD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color w:val="231F20"/>
                <w:w w:val="85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se till att det finns rutiner för kontroll av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brandskyddet på byggarbetsplatsen.</w:t>
            </w:r>
          </w:p>
          <w:p w14:paraId="7338F170" w14:textId="77777777" w:rsidR="002B7D09" w:rsidRPr="002B7D09" w:rsidRDefault="002B7D09" w:rsidP="002B7D09"/>
          <w:p w14:paraId="2FD1AEE8" w14:textId="77777777" w:rsidR="002B7D09" w:rsidRPr="002B7D09" w:rsidRDefault="002B7D09" w:rsidP="002B7D09"/>
          <w:p w14:paraId="356877C6" w14:textId="77777777" w:rsidR="002B7D09" w:rsidRPr="002B7D09" w:rsidRDefault="002B7D09" w:rsidP="002B7D09"/>
          <w:p w14:paraId="01CA081D" w14:textId="03C7BE9A" w:rsidR="002B7D09" w:rsidRPr="002B7D09" w:rsidRDefault="002B7D09" w:rsidP="002B7D09">
            <w:pPr>
              <w:tabs>
                <w:tab w:val="left" w:pos="3015"/>
              </w:tabs>
            </w:pPr>
            <w:r>
              <w:tab/>
            </w:r>
          </w:p>
        </w:tc>
        <w:tc>
          <w:tcPr>
            <w:tcW w:w="624" w:type="dxa"/>
          </w:tcPr>
          <w:p w14:paraId="3EA5E3FA" w14:textId="77777777" w:rsidR="004A70BD" w:rsidRPr="00577A58" w:rsidRDefault="004A70BD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7D27C470" w14:textId="77777777" w:rsidR="004A70BD" w:rsidRPr="00577A58" w:rsidRDefault="004A70BD">
            <w:pPr>
              <w:pStyle w:val="TableParagraph"/>
              <w:numPr>
                <w:ilvl w:val="0"/>
                <w:numId w:val="3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79A7ECA1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</w:tbl>
    <w:p w14:paraId="08E06D6F" w14:textId="77777777" w:rsidR="004A70BD" w:rsidRPr="00577A58" w:rsidRDefault="004A70BD">
      <w:pPr>
        <w:pStyle w:val="TableParagraph"/>
        <w:jc w:val="left"/>
        <w:rPr>
          <w:rFonts w:ascii="Arial" w:hAnsi="Arial" w:cs="Arial"/>
          <w:sz w:val="16"/>
        </w:rPr>
        <w:sectPr w:rsidR="004A70BD" w:rsidRPr="00577A58">
          <w:headerReference w:type="default" r:id="rId12"/>
          <w:footerReference w:type="default" r:id="rId13"/>
          <w:pgSz w:w="11910" w:h="16840"/>
          <w:pgMar w:top="1500" w:right="992" w:bottom="820" w:left="992" w:header="748" w:footer="628" w:gutter="0"/>
          <w:cols w:space="720"/>
        </w:sectPr>
      </w:pPr>
    </w:p>
    <w:p w14:paraId="24D303B5" w14:textId="77777777" w:rsidR="004A70BD" w:rsidRPr="00577A58" w:rsidRDefault="004A70BD">
      <w:pPr>
        <w:pStyle w:val="Brdtext"/>
        <w:rPr>
          <w:rFonts w:ascii="Arial" w:hAnsi="Arial" w:cs="Arial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422"/>
        <w:gridCol w:w="624"/>
        <w:gridCol w:w="624"/>
        <w:gridCol w:w="3402"/>
      </w:tblGrid>
      <w:tr w:rsidR="004A70BD" w:rsidRPr="00577A58" w14:paraId="3691555C" w14:textId="77777777">
        <w:trPr>
          <w:trHeight w:val="500"/>
        </w:trPr>
        <w:tc>
          <w:tcPr>
            <w:tcW w:w="567" w:type="dxa"/>
          </w:tcPr>
          <w:p w14:paraId="4E41FC10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3.7.2</w:t>
            </w:r>
          </w:p>
        </w:tc>
        <w:tc>
          <w:tcPr>
            <w:tcW w:w="4422" w:type="dxa"/>
          </w:tcPr>
          <w:p w14:paraId="546FCC53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Brandskyddsansvarig ska se till att brister åtgärdas och vid behov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prioritera åtgärder med hänsyn till risknivån.</w:t>
            </w:r>
          </w:p>
        </w:tc>
        <w:tc>
          <w:tcPr>
            <w:tcW w:w="624" w:type="dxa"/>
          </w:tcPr>
          <w:p w14:paraId="5FFE762D" w14:textId="77777777" w:rsidR="004A70BD" w:rsidRPr="00577A58" w:rsidRDefault="004A70BD">
            <w:pPr>
              <w:pStyle w:val="TableParagraph"/>
              <w:numPr>
                <w:ilvl w:val="0"/>
                <w:numId w:val="30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40087703" w14:textId="77777777" w:rsidR="004A70BD" w:rsidRPr="00577A58" w:rsidRDefault="004A70BD">
            <w:pPr>
              <w:pStyle w:val="TableParagraph"/>
              <w:numPr>
                <w:ilvl w:val="0"/>
                <w:numId w:val="29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1FCA7FB0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5B35CF1" w14:textId="77777777">
        <w:trPr>
          <w:trHeight w:val="330"/>
        </w:trPr>
        <w:tc>
          <w:tcPr>
            <w:tcW w:w="9639" w:type="dxa"/>
            <w:gridSpan w:val="5"/>
          </w:tcPr>
          <w:p w14:paraId="00847CC6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  <w:spacing w:val="-2"/>
              </w:rPr>
              <w:t>Uppföljning</w:t>
            </w:r>
          </w:p>
        </w:tc>
      </w:tr>
      <w:tr w:rsidR="004A70BD" w:rsidRPr="00577A58" w14:paraId="5AAEDDFD" w14:textId="77777777">
        <w:trPr>
          <w:trHeight w:val="500"/>
        </w:trPr>
        <w:tc>
          <w:tcPr>
            <w:tcW w:w="567" w:type="dxa"/>
          </w:tcPr>
          <w:p w14:paraId="7D017F69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3.8.1</w:t>
            </w:r>
          </w:p>
        </w:tc>
        <w:tc>
          <w:tcPr>
            <w:tcW w:w="4422" w:type="dxa"/>
          </w:tcPr>
          <w:p w14:paraId="3D81E03F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Byggherren och avtalade entreprenörer ska ha rutiner för uppfölj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ning av brandskyddsarbetet enligt dessa regler.</w:t>
            </w:r>
          </w:p>
        </w:tc>
        <w:tc>
          <w:tcPr>
            <w:tcW w:w="624" w:type="dxa"/>
          </w:tcPr>
          <w:p w14:paraId="3A84A987" w14:textId="77777777" w:rsidR="004A70BD" w:rsidRPr="00577A58" w:rsidRDefault="004A70BD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0E687551" w14:textId="77777777" w:rsidR="004A70BD" w:rsidRPr="00577A58" w:rsidRDefault="004A70BD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58694CA9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C1AA328" w14:textId="77777777">
        <w:trPr>
          <w:trHeight w:val="670"/>
        </w:trPr>
        <w:tc>
          <w:tcPr>
            <w:tcW w:w="567" w:type="dxa"/>
          </w:tcPr>
          <w:p w14:paraId="018710A6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3.8.2</w:t>
            </w:r>
          </w:p>
        </w:tc>
        <w:tc>
          <w:tcPr>
            <w:tcW w:w="4422" w:type="dxa"/>
          </w:tcPr>
          <w:p w14:paraId="35966CB3" w14:textId="47DB3E23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Entreprenörer ska kontinuerligt följa upp sina uppgifter i brand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skyddsarbetet och att relevanta regler och rutiner är kommunice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rade till anställda och omsatta i det praktiska arbetet.</w:t>
            </w:r>
          </w:p>
        </w:tc>
        <w:tc>
          <w:tcPr>
            <w:tcW w:w="624" w:type="dxa"/>
          </w:tcPr>
          <w:p w14:paraId="66D4D1F0" w14:textId="77777777" w:rsidR="004A70BD" w:rsidRPr="00577A58" w:rsidRDefault="004A70BD">
            <w:pPr>
              <w:pStyle w:val="TableParagraph"/>
              <w:numPr>
                <w:ilvl w:val="0"/>
                <w:numId w:val="26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0D86D15D" w14:textId="77777777" w:rsidR="004A70BD" w:rsidRPr="00577A58" w:rsidRDefault="004A70BD">
            <w:pPr>
              <w:pStyle w:val="TableParagraph"/>
              <w:numPr>
                <w:ilvl w:val="0"/>
                <w:numId w:val="25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81A82DA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C4350C3" w14:textId="77777777">
        <w:trPr>
          <w:trHeight w:val="330"/>
        </w:trPr>
        <w:tc>
          <w:tcPr>
            <w:tcW w:w="9639" w:type="dxa"/>
            <w:gridSpan w:val="5"/>
          </w:tcPr>
          <w:p w14:paraId="24F23E0D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  <w:spacing w:val="-2"/>
              </w:rPr>
              <w:t>Utrymning</w:t>
            </w:r>
          </w:p>
        </w:tc>
      </w:tr>
      <w:tr w:rsidR="004A70BD" w:rsidRPr="00577A58" w14:paraId="299AC358" w14:textId="77777777">
        <w:trPr>
          <w:trHeight w:val="500"/>
        </w:trPr>
        <w:tc>
          <w:tcPr>
            <w:tcW w:w="567" w:type="dxa"/>
          </w:tcPr>
          <w:p w14:paraId="3D7E3317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3.9.1</w:t>
            </w:r>
          </w:p>
        </w:tc>
        <w:tc>
          <w:tcPr>
            <w:tcW w:w="4422" w:type="dxa"/>
          </w:tcPr>
          <w:p w14:paraId="2D7AC2B6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Brandskyddsansvarig ska säkerställa att det finns rutiner för utrym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ning och återsamling.</w:t>
            </w:r>
          </w:p>
        </w:tc>
        <w:tc>
          <w:tcPr>
            <w:tcW w:w="624" w:type="dxa"/>
          </w:tcPr>
          <w:p w14:paraId="598C9349" w14:textId="77777777" w:rsidR="004A70BD" w:rsidRPr="00577A58" w:rsidRDefault="004A70BD">
            <w:pPr>
              <w:pStyle w:val="TableParagraph"/>
              <w:numPr>
                <w:ilvl w:val="0"/>
                <w:numId w:val="2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00FB4931" w14:textId="77777777" w:rsidR="004A70BD" w:rsidRPr="00577A58" w:rsidRDefault="004A70BD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43337EF8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329DFAE" w14:textId="77777777">
        <w:trPr>
          <w:trHeight w:val="500"/>
        </w:trPr>
        <w:tc>
          <w:tcPr>
            <w:tcW w:w="567" w:type="dxa"/>
          </w:tcPr>
          <w:p w14:paraId="3144BE58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3.9.2</w:t>
            </w:r>
          </w:p>
        </w:tc>
        <w:tc>
          <w:tcPr>
            <w:tcW w:w="4422" w:type="dxa"/>
          </w:tcPr>
          <w:p w14:paraId="3546F25D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På byggarbetsplatsen ska det finnas möjlighet att påkalla behovet av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utrymning för alla berörda.</w:t>
            </w:r>
          </w:p>
        </w:tc>
        <w:tc>
          <w:tcPr>
            <w:tcW w:w="624" w:type="dxa"/>
          </w:tcPr>
          <w:p w14:paraId="7DCC9CB1" w14:textId="77777777" w:rsidR="004A70BD" w:rsidRPr="00577A58" w:rsidRDefault="004A70BD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2DA43A5F" w14:textId="77777777" w:rsidR="004A70BD" w:rsidRPr="00577A58" w:rsidRDefault="004A70BD">
            <w:pPr>
              <w:pStyle w:val="TableParagraph"/>
              <w:numPr>
                <w:ilvl w:val="0"/>
                <w:numId w:val="2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106022F6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8E46011" w14:textId="77777777">
        <w:trPr>
          <w:trHeight w:val="386"/>
        </w:trPr>
        <w:tc>
          <w:tcPr>
            <w:tcW w:w="567" w:type="dxa"/>
          </w:tcPr>
          <w:p w14:paraId="0876E56A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3.9.3</w:t>
            </w:r>
          </w:p>
        </w:tc>
        <w:tc>
          <w:tcPr>
            <w:tcW w:w="4422" w:type="dxa"/>
          </w:tcPr>
          <w:p w14:paraId="544BC6C2" w14:textId="77777777" w:rsidR="004A70BD" w:rsidRPr="00577A58" w:rsidRDefault="00E17C93">
            <w:pPr>
              <w:pStyle w:val="TableParagraph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Vägledande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markeringar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för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utrymning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ska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finnas</w:t>
            </w:r>
            <w:r w:rsidRPr="00577A58">
              <w:rPr>
                <w:rFonts w:ascii="Arial" w:hAnsi="Arial" w:cs="Arial"/>
                <w:color w:val="231F20"/>
                <w:spacing w:val="-2"/>
                <w:w w:val="85"/>
                <w:sz w:val="16"/>
              </w:rPr>
              <w:t>.</w:t>
            </w:r>
          </w:p>
        </w:tc>
        <w:tc>
          <w:tcPr>
            <w:tcW w:w="624" w:type="dxa"/>
          </w:tcPr>
          <w:p w14:paraId="7A14E39A" w14:textId="77777777" w:rsidR="004A70BD" w:rsidRPr="00577A58" w:rsidRDefault="004A70BD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0" w:line="367" w:lineRule="exact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0E6C9711" w14:textId="77777777" w:rsidR="004A70BD" w:rsidRPr="00577A58" w:rsidRDefault="004A70BD">
            <w:pPr>
              <w:pStyle w:val="TableParagraph"/>
              <w:numPr>
                <w:ilvl w:val="0"/>
                <w:numId w:val="19"/>
              </w:numPr>
              <w:tabs>
                <w:tab w:val="left" w:pos="213"/>
              </w:tabs>
              <w:spacing w:before="0" w:line="367" w:lineRule="exact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76EC0E0F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88AF0D6" w14:textId="77777777">
        <w:trPr>
          <w:trHeight w:val="670"/>
        </w:trPr>
        <w:tc>
          <w:tcPr>
            <w:tcW w:w="567" w:type="dxa"/>
          </w:tcPr>
          <w:p w14:paraId="4C464783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3.9.4</w:t>
            </w:r>
          </w:p>
        </w:tc>
        <w:tc>
          <w:tcPr>
            <w:tcW w:w="4422" w:type="dxa"/>
          </w:tcPr>
          <w:p w14:paraId="3F32568A" w14:textId="6F3B0FD5" w:rsidR="004A70BD" w:rsidRPr="00C457DE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color w:val="231F20"/>
                <w:w w:val="85"/>
                <w:sz w:val="16"/>
              </w:rPr>
            </w:pP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Varje våningsplan ska normalt ha minst två av varandra </w:t>
            </w:r>
            <w:r w:rsidR="00C457DE" w:rsidRPr="00C457DE">
              <w:rPr>
                <w:rFonts w:ascii="Arial" w:hAnsi="Arial" w:cs="Arial"/>
                <w:color w:val="231F20"/>
                <w:w w:val="85"/>
                <w:sz w:val="16"/>
              </w:rPr>
              <w:br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obero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ende utrymningsmöjligheter. Vid avvikelser ska sakkunnig brand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konsulteras.</w:t>
            </w:r>
          </w:p>
        </w:tc>
        <w:tc>
          <w:tcPr>
            <w:tcW w:w="624" w:type="dxa"/>
          </w:tcPr>
          <w:p w14:paraId="092EBFD5" w14:textId="77777777" w:rsidR="004A70BD" w:rsidRPr="00577A58" w:rsidRDefault="004A70BD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6181FDBB" w14:textId="77777777" w:rsidR="004A70BD" w:rsidRPr="00577A58" w:rsidRDefault="004A70BD">
            <w:pPr>
              <w:pStyle w:val="TableParagraph"/>
              <w:numPr>
                <w:ilvl w:val="0"/>
                <w:numId w:val="17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52EFE758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60921804" w14:textId="77777777">
        <w:trPr>
          <w:trHeight w:val="500"/>
        </w:trPr>
        <w:tc>
          <w:tcPr>
            <w:tcW w:w="567" w:type="dxa"/>
          </w:tcPr>
          <w:p w14:paraId="654621B9" w14:textId="77777777" w:rsidR="004A70BD" w:rsidRPr="00577A58" w:rsidRDefault="00E17C93">
            <w:pPr>
              <w:pStyle w:val="TableParagraph"/>
              <w:ind w:right="9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0"/>
                <w:sz w:val="16"/>
              </w:rPr>
              <w:t>3.9.5</w:t>
            </w:r>
          </w:p>
        </w:tc>
        <w:tc>
          <w:tcPr>
            <w:tcW w:w="4422" w:type="dxa"/>
          </w:tcPr>
          <w:p w14:paraId="4E88AA32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Återsamlingsplats vid utrymning ska finnas. Återsamlingsplatsen ska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vara markerad med en skylt.</w:t>
            </w:r>
          </w:p>
        </w:tc>
        <w:tc>
          <w:tcPr>
            <w:tcW w:w="624" w:type="dxa"/>
          </w:tcPr>
          <w:p w14:paraId="6BF620E5" w14:textId="77777777" w:rsidR="004A70BD" w:rsidRPr="00577A58" w:rsidRDefault="004A70BD">
            <w:pPr>
              <w:pStyle w:val="TableParagraph"/>
              <w:numPr>
                <w:ilvl w:val="0"/>
                <w:numId w:val="16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C58DE23" w14:textId="77777777" w:rsidR="004A70BD" w:rsidRPr="00577A58" w:rsidRDefault="004A70BD">
            <w:pPr>
              <w:pStyle w:val="TableParagraph"/>
              <w:numPr>
                <w:ilvl w:val="0"/>
                <w:numId w:val="15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584EC2C0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04516FBC" w14:textId="77777777">
        <w:trPr>
          <w:trHeight w:val="330"/>
        </w:trPr>
        <w:tc>
          <w:tcPr>
            <w:tcW w:w="9639" w:type="dxa"/>
            <w:gridSpan w:val="5"/>
          </w:tcPr>
          <w:p w14:paraId="5FB02A3E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>Tekniskt</w:t>
            </w:r>
            <w:r w:rsidRPr="00577A58">
              <w:rPr>
                <w:rFonts w:ascii="Arial" w:hAnsi="Arial" w:cs="Arial"/>
                <w:color w:val="D30F4C"/>
                <w:spacing w:val="-13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brandskydd</w:t>
            </w:r>
            <w:r w:rsidRPr="00577A58">
              <w:rPr>
                <w:rFonts w:ascii="Arial" w:hAnsi="Arial" w:cs="Arial"/>
                <w:color w:val="D30F4C"/>
                <w:spacing w:val="-13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och</w:t>
            </w:r>
            <w:r w:rsidRPr="00577A58">
              <w:rPr>
                <w:rFonts w:ascii="Arial" w:hAnsi="Arial" w:cs="Arial"/>
                <w:color w:val="D30F4C"/>
                <w:spacing w:val="-13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>installationer</w:t>
            </w:r>
          </w:p>
        </w:tc>
      </w:tr>
      <w:tr w:rsidR="004A70BD" w:rsidRPr="00577A58" w14:paraId="1E646AA3" w14:textId="77777777">
        <w:trPr>
          <w:trHeight w:val="500"/>
        </w:trPr>
        <w:tc>
          <w:tcPr>
            <w:tcW w:w="567" w:type="dxa"/>
          </w:tcPr>
          <w:p w14:paraId="43381F4B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3.10.1</w:t>
            </w:r>
          </w:p>
        </w:tc>
        <w:tc>
          <w:tcPr>
            <w:tcW w:w="4422" w:type="dxa"/>
          </w:tcPr>
          <w:p w14:paraId="5B15493A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I särskilda fall ska brand- och utrymningslarm installeras som också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kan aktiveras manuellt.</w:t>
            </w:r>
          </w:p>
        </w:tc>
        <w:tc>
          <w:tcPr>
            <w:tcW w:w="624" w:type="dxa"/>
          </w:tcPr>
          <w:p w14:paraId="5AA70CC3" w14:textId="77777777" w:rsidR="004A70BD" w:rsidRPr="00577A58" w:rsidRDefault="004A70BD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55A174BF" w14:textId="77777777" w:rsidR="004A70BD" w:rsidRPr="00577A58" w:rsidRDefault="004A70BD">
            <w:pPr>
              <w:pStyle w:val="TableParagraph"/>
              <w:numPr>
                <w:ilvl w:val="0"/>
                <w:numId w:val="1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2E08B069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3FD6FC7B" w14:textId="77777777">
        <w:trPr>
          <w:trHeight w:val="500"/>
        </w:trPr>
        <w:tc>
          <w:tcPr>
            <w:tcW w:w="567" w:type="dxa"/>
          </w:tcPr>
          <w:p w14:paraId="0D5BB56D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3.10.2</w:t>
            </w:r>
          </w:p>
        </w:tc>
        <w:tc>
          <w:tcPr>
            <w:tcW w:w="4422" w:type="dxa"/>
          </w:tcPr>
          <w:p w14:paraId="124BD1A5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Släckutrustningen ska vara anpassad efter brandriskerna på bygg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arbetsplatsen och etableringsområdet.</w:t>
            </w:r>
          </w:p>
        </w:tc>
        <w:tc>
          <w:tcPr>
            <w:tcW w:w="624" w:type="dxa"/>
          </w:tcPr>
          <w:p w14:paraId="01B65F84" w14:textId="77777777" w:rsidR="004A70BD" w:rsidRPr="00577A58" w:rsidRDefault="004A70BD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4C7B03C0" w14:textId="77777777" w:rsidR="004A70BD" w:rsidRPr="00577A58" w:rsidRDefault="004A70BD">
            <w:pPr>
              <w:pStyle w:val="TableParagraph"/>
              <w:numPr>
                <w:ilvl w:val="0"/>
                <w:numId w:val="1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264BAA74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6FF5C2D1" w14:textId="77777777">
        <w:trPr>
          <w:trHeight w:val="500"/>
        </w:trPr>
        <w:tc>
          <w:tcPr>
            <w:tcW w:w="567" w:type="dxa"/>
          </w:tcPr>
          <w:p w14:paraId="35A0DA71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3.10.3</w:t>
            </w:r>
          </w:p>
        </w:tc>
        <w:tc>
          <w:tcPr>
            <w:tcW w:w="4422" w:type="dxa"/>
          </w:tcPr>
          <w:p w14:paraId="76E90022" w14:textId="15E0E19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Brandcellsgränser ska färdigställas och hållas i funktion så tidigt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som möjligt under utförandeskedet.</w:t>
            </w:r>
          </w:p>
        </w:tc>
        <w:tc>
          <w:tcPr>
            <w:tcW w:w="624" w:type="dxa"/>
          </w:tcPr>
          <w:p w14:paraId="63B70572" w14:textId="77777777" w:rsidR="004A70BD" w:rsidRPr="00577A58" w:rsidRDefault="004A70BD">
            <w:pPr>
              <w:pStyle w:val="TableParagraph"/>
              <w:numPr>
                <w:ilvl w:val="0"/>
                <w:numId w:val="10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7F58D23B" w14:textId="77777777" w:rsidR="004A70BD" w:rsidRPr="00577A58" w:rsidRDefault="004A70BD">
            <w:pPr>
              <w:pStyle w:val="TableParagraph"/>
              <w:numPr>
                <w:ilvl w:val="0"/>
                <w:numId w:val="9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D863040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211A2742" w14:textId="77777777">
        <w:trPr>
          <w:trHeight w:val="330"/>
        </w:trPr>
        <w:tc>
          <w:tcPr>
            <w:tcW w:w="9639" w:type="dxa"/>
            <w:gridSpan w:val="5"/>
          </w:tcPr>
          <w:p w14:paraId="423FB546" w14:textId="77777777" w:rsidR="004A70BD" w:rsidRPr="00577A58" w:rsidRDefault="00E17C93">
            <w:pPr>
              <w:pStyle w:val="TableParagraph"/>
              <w:spacing w:before="31"/>
              <w:ind w:left="80"/>
              <w:jc w:val="left"/>
              <w:rPr>
                <w:rFonts w:ascii="Arial" w:hAnsi="Arial" w:cs="Arial"/>
              </w:rPr>
            </w:pPr>
            <w:r w:rsidRPr="00577A58">
              <w:rPr>
                <w:rFonts w:ascii="Arial" w:hAnsi="Arial" w:cs="Arial"/>
                <w:color w:val="D30F4C"/>
              </w:rPr>
              <w:t>Byggnads-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eller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anläggningsarbetets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påverkan</w:t>
            </w:r>
            <w:r w:rsidRPr="00577A58">
              <w:rPr>
                <w:rFonts w:ascii="Arial" w:hAnsi="Arial" w:cs="Arial"/>
                <w:color w:val="D30F4C"/>
                <w:spacing w:val="-1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på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omgivningen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och</w:t>
            </w:r>
            <w:r w:rsidRPr="00577A58">
              <w:rPr>
                <w:rFonts w:ascii="Arial" w:hAnsi="Arial" w:cs="Arial"/>
                <w:color w:val="D30F4C"/>
                <w:spacing w:val="-1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befintlig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</w:t>
            </w:r>
            <w:r w:rsidRPr="00577A58">
              <w:rPr>
                <w:rFonts w:ascii="Arial" w:hAnsi="Arial" w:cs="Arial"/>
                <w:color w:val="D30F4C"/>
              </w:rPr>
              <w:t>pågående</w:t>
            </w:r>
            <w:r w:rsidRPr="00577A58">
              <w:rPr>
                <w:rFonts w:ascii="Arial" w:hAnsi="Arial" w:cs="Arial"/>
                <w:color w:val="D30F4C"/>
                <w:spacing w:val="-2"/>
              </w:rPr>
              <w:t xml:space="preserve"> verksamhet</w:t>
            </w:r>
          </w:p>
        </w:tc>
      </w:tr>
      <w:tr w:rsidR="004A70BD" w:rsidRPr="00577A58" w14:paraId="5B269606" w14:textId="77777777">
        <w:trPr>
          <w:trHeight w:val="842"/>
        </w:trPr>
        <w:tc>
          <w:tcPr>
            <w:tcW w:w="567" w:type="dxa"/>
          </w:tcPr>
          <w:p w14:paraId="0360C6E1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3.11.1</w:t>
            </w:r>
          </w:p>
        </w:tc>
        <w:tc>
          <w:tcPr>
            <w:tcW w:w="4422" w:type="dxa"/>
          </w:tcPr>
          <w:p w14:paraId="32BA462F" w14:textId="77777777" w:rsidR="004A70BD" w:rsidRPr="00577A58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Byggherren ska se till att riskbedömning görs avseende den påver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kan byggprojektet har på omgivande verksamhet. Brandskyddet i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befintlig pågående verksamhet ska hållas intakt eller ersättas med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alternativa lösningar som gör att brandsäkerheten upprätthålls.</w:t>
            </w:r>
          </w:p>
        </w:tc>
        <w:tc>
          <w:tcPr>
            <w:tcW w:w="624" w:type="dxa"/>
          </w:tcPr>
          <w:p w14:paraId="2F234581" w14:textId="77777777" w:rsidR="004A70BD" w:rsidRPr="00577A58" w:rsidRDefault="004A70BD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772E23D3" w14:textId="77777777" w:rsidR="004A70BD" w:rsidRPr="00577A58" w:rsidRDefault="004A70BD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40215E2C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5A35E21B" w14:textId="77777777">
        <w:trPr>
          <w:trHeight w:val="500"/>
        </w:trPr>
        <w:tc>
          <w:tcPr>
            <w:tcW w:w="567" w:type="dxa"/>
          </w:tcPr>
          <w:p w14:paraId="72564E6D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3.11.2</w:t>
            </w:r>
          </w:p>
        </w:tc>
        <w:tc>
          <w:tcPr>
            <w:tcW w:w="4422" w:type="dxa"/>
          </w:tcPr>
          <w:p w14:paraId="740B9B2A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Byggherren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ska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se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till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att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ansvarsförhållanden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mellan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befintlig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 xml:space="preserve"> 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>pågå</w:t>
            </w: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softHyphen/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ende verksamhet och byggarbetsplatsen är klargjorda.</w:t>
            </w:r>
          </w:p>
        </w:tc>
        <w:tc>
          <w:tcPr>
            <w:tcW w:w="624" w:type="dxa"/>
          </w:tcPr>
          <w:p w14:paraId="7C4C85ED" w14:textId="77777777" w:rsidR="004A70BD" w:rsidRPr="00577A58" w:rsidRDefault="004A70BD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1EBAD60D" w14:textId="77777777" w:rsidR="004A70BD" w:rsidRPr="00577A58" w:rsidRDefault="004A70BD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00B27B6E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151A4036" w14:textId="77777777">
        <w:trPr>
          <w:trHeight w:val="500"/>
        </w:trPr>
        <w:tc>
          <w:tcPr>
            <w:tcW w:w="567" w:type="dxa"/>
          </w:tcPr>
          <w:p w14:paraId="60301A06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3.11.3</w:t>
            </w:r>
          </w:p>
        </w:tc>
        <w:tc>
          <w:tcPr>
            <w:tcW w:w="4422" w:type="dxa"/>
          </w:tcPr>
          <w:p w14:paraId="306332EB" w14:textId="77777777" w:rsidR="004A70BD" w:rsidRPr="00577A58" w:rsidRDefault="00E17C93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Åtgärder och rutiner för hur brandskyddet i befintliga lokaler ska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upprätthållas ska vara dokumenterade</w:t>
            </w:r>
          </w:p>
        </w:tc>
        <w:tc>
          <w:tcPr>
            <w:tcW w:w="624" w:type="dxa"/>
          </w:tcPr>
          <w:p w14:paraId="68A539EF" w14:textId="77777777" w:rsidR="004A70BD" w:rsidRPr="00577A58" w:rsidRDefault="004A70BD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25AC7A7D" w14:textId="77777777" w:rsidR="004A70BD" w:rsidRPr="00577A58" w:rsidRDefault="004A70BD">
            <w:pPr>
              <w:pStyle w:val="TableParagraph"/>
              <w:numPr>
                <w:ilvl w:val="0"/>
                <w:numId w:val="3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64E3E021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  <w:tr w:rsidR="004A70BD" w:rsidRPr="00577A58" w14:paraId="7A2DB9F5" w14:textId="77777777">
        <w:trPr>
          <w:trHeight w:val="670"/>
        </w:trPr>
        <w:tc>
          <w:tcPr>
            <w:tcW w:w="567" w:type="dxa"/>
          </w:tcPr>
          <w:p w14:paraId="2B1E1283" w14:textId="77777777" w:rsidR="004A70BD" w:rsidRPr="00577A58" w:rsidRDefault="00E17C93">
            <w:pPr>
              <w:pStyle w:val="TableParagraph"/>
              <w:ind w:right="13"/>
              <w:rPr>
                <w:rFonts w:ascii="Arial" w:hAnsi="Arial" w:cs="Arial"/>
                <w:sz w:val="16"/>
              </w:rPr>
            </w:pPr>
            <w:r w:rsidRPr="00577A58">
              <w:rPr>
                <w:rFonts w:ascii="Arial" w:hAnsi="Arial" w:cs="Arial"/>
                <w:color w:val="231F20"/>
                <w:spacing w:val="-2"/>
                <w:w w:val="95"/>
                <w:sz w:val="16"/>
              </w:rPr>
              <w:t>3.11.4</w:t>
            </w:r>
          </w:p>
        </w:tc>
        <w:tc>
          <w:tcPr>
            <w:tcW w:w="4422" w:type="dxa"/>
          </w:tcPr>
          <w:p w14:paraId="3BB8FC97" w14:textId="77777777" w:rsidR="004A70BD" w:rsidRPr="00C457DE" w:rsidRDefault="00E17C93" w:rsidP="00C457DE">
            <w:pPr>
              <w:pStyle w:val="TableParagraph"/>
              <w:spacing w:line="247" w:lineRule="auto"/>
              <w:ind w:left="79"/>
              <w:jc w:val="left"/>
              <w:rPr>
                <w:rFonts w:ascii="Arial" w:hAnsi="Arial" w:cs="Arial"/>
                <w:color w:val="231F20"/>
                <w:w w:val="85"/>
                <w:sz w:val="16"/>
              </w:rPr>
            </w:pPr>
            <w:r w:rsidRPr="00577A58">
              <w:rPr>
                <w:rFonts w:ascii="Arial" w:hAnsi="Arial" w:cs="Arial"/>
                <w:color w:val="231F20"/>
                <w:w w:val="85"/>
                <w:sz w:val="16"/>
              </w:rPr>
              <w:t xml:space="preserve">Frånkopplingar av brandlarm eller släcksystem ska undvikas eller begränsas endast till den berörda byggarbetsplatsen och under så </w:t>
            </w:r>
            <w:r w:rsidRPr="00C457DE">
              <w:rPr>
                <w:rFonts w:ascii="Arial" w:hAnsi="Arial" w:cs="Arial"/>
                <w:color w:val="231F20"/>
                <w:w w:val="85"/>
                <w:sz w:val="16"/>
              </w:rPr>
              <w:t>kort tid som möjligt.</w:t>
            </w:r>
          </w:p>
        </w:tc>
        <w:tc>
          <w:tcPr>
            <w:tcW w:w="624" w:type="dxa"/>
          </w:tcPr>
          <w:p w14:paraId="42BEEDE5" w14:textId="77777777" w:rsidR="004A70BD" w:rsidRPr="00577A58" w:rsidRDefault="004A70BD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before="3"/>
              <w:ind w:left="214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624" w:type="dxa"/>
          </w:tcPr>
          <w:p w14:paraId="31B93725" w14:textId="77777777" w:rsidR="004A70BD" w:rsidRPr="00577A58" w:rsidRDefault="004A70BD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spacing w:before="3"/>
              <w:ind w:left="213" w:hanging="205"/>
              <w:rPr>
                <w:rFonts w:ascii="Arial" w:hAnsi="Arial" w:cs="Arial"/>
                <w:sz w:val="34"/>
              </w:rPr>
            </w:pPr>
          </w:p>
        </w:tc>
        <w:tc>
          <w:tcPr>
            <w:tcW w:w="3402" w:type="dxa"/>
          </w:tcPr>
          <w:p w14:paraId="29854ED3" w14:textId="77777777" w:rsidR="004A70BD" w:rsidRPr="00577A58" w:rsidRDefault="004A70BD">
            <w:pPr>
              <w:pStyle w:val="TableParagraph"/>
              <w:spacing w:before="0"/>
              <w:jc w:val="left"/>
              <w:rPr>
                <w:rFonts w:ascii="Arial" w:hAnsi="Arial" w:cs="Arial"/>
                <w:sz w:val="16"/>
              </w:rPr>
            </w:pPr>
          </w:p>
        </w:tc>
      </w:tr>
    </w:tbl>
    <w:p w14:paraId="484DFE08" w14:textId="77777777" w:rsidR="002B7D09" w:rsidRDefault="002B7D09">
      <w:pPr>
        <w:spacing w:before="73"/>
        <w:ind w:left="141"/>
        <w:rPr>
          <w:rFonts w:ascii="Arial" w:hAnsi="Arial" w:cs="Arial"/>
          <w:b/>
          <w:color w:val="231F20"/>
          <w:w w:val="90"/>
          <w:sz w:val="16"/>
        </w:rPr>
      </w:pPr>
    </w:p>
    <w:p w14:paraId="4743ECE1" w14:textId="48F3B405" w:rsidR="004A70BD" w:rsidRPr="00577A58" w:rsidRDefault="00E17C93">
      <w:pPr>
        <w:spacing w:before="73"/>
        <w:ind w:left="141"/>
        <w:rPr>
          <w:rFonts w:ascii="Arial" w:hAnsi="Arial" w:cs="Arial"/>
          <w:b/>
          <w:sz w:val="16"/>
        </w:rPr>
      </w:pPr>
      <w:r w:rsidRPr="00577A58">
        <w:rPr>
          <w:rFonts w:ascii="Arial" w:hAnsi="Arial" w:cs="Arial"/>
          <w:b/>
          <w:color w:val="231F20"/>
          <w:w w:val="90"/>
          <w:sz w:val="16"/>
        </w:rPr>
        <w:t>För</w:t>
      </w:r>
      <w:r w:rsidRPr="00577A58">
        <w:rPr>
          <w:rFonts w:ascii="Arial" w:hAnsi="Arial" w:cs="Arial"/>
          <w:b/>
          <w:color w:val="231F20"/>
          <w:spacing w:val="7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fullständig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beskrivning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av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respektive</w:t>
      </w:r>
      <w:r w:rsidRPr="00577A58">
        <w:rPr>
          <w:rFonts w:ascii="Arial" w:hAnsi="Arial" w:cs="Arial"/>
          <w:b/>
          <w:color w:val="231F20"/>
          <w:spacing w:val="7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regelpunkt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med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kommentarer,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se</w:t>
      </w:r>
      <w:r w:rsidRPr="00577A58">
        <w:rPr>
          <w:rFonts w:ascii="Arial" w:hAnsi="Arial" w:cs="Arial"/>
          <w:b/>
          <w:color w:val="231F20"/>
          <w:spacing w:val="8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w w:val="90"/>
          <w:sz w:val="16"/>
        </w:rPr>
        <w:t>SBF</w:t>
      </w:r>
      <w:r w:rsidRPr="00577A58">
        <w:rPr>
          <w:rFonts w:ascii="Arial" w:hAnsi="Arial" w:cs="Arial"/>
          <w:b/>
          <w:color w:val="231F20"/>
          <w:spacing w:val="7"/>
          <w:sz w:val="16"/>
        </w:rPr>
        <w:t xml:space="preserve"> </w:t>
      </w:r>
      <w:r w:rsidRPr="00577A58">
        <w:rPr>
          <w:rFonts w:ascii="Arial" w:hAnsi="Arial" w:cs="Arial"/>
          <w:b/>
          <w:color w:val="231F20"/>
          <w:spacing w:val="-2"/>
          <w:w w:val="90"/>
          <w:sz w:val="16"/>
        </w:rPr>
        <w:t>505:2.</w:t>
      </w:r>
    </w:p>
    <w:sectPr w:rsidR="004A70BD" w:rsidRPr="00577A58">
      <w:headerReference w:type="default" r:id="rId14"/>
      <w:footerReference w:type="default" r:id="rId15"/>
      <w:pgSz w:w="11910" w:h="16840"/>
      <w:pgMar w:top="1500" w:right="992" w:bottom="700" w:left="992" w:header="748" w:footer="5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A0A65" w14:textId="77777777" w:rsidR="00B03059" w:rsidRDefault="00B03059">
      <w:r>
        <w:separator/>
      </w:r>
    </w:p>
  </w:endnote>
  <w:endnote w:type="continuationSeparator" w:id="0">
    <w:p w14:paraId="3364981A" w14:textId="77777777" w:rsidR="00B03059" w:rsidRDefault="00B0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0F8E" w14:textId="5F62BEB6" w:rsidR="00577A58" w:rsidRDefault="0085516F" w:rsidP="00577A58">
    <w:pPr>
      <w:spacing w:before="22"/>
      <w:ind w:left="20"/>
      <w:rPr>
        <w:sz w:val="18"/>
      </w:rPr>
    </w:pPr>
    <w:r w:rsidRPr="0085516F">
      <w:rPr>
        <w:color w:val="231F20"/>
        <w:w w:val="90"/>
        <w:sz w:val="18"/>
      </w:rPr>
      <w:t xml:space="preserve">Checklista för fördelning av uppgifter </w:t>
    </w:r>
    <w:r w:rsidR="001B05C0">
      <w:rPr>
        <w:color w:val="231F20"/>
        <w:w w:val="90"/>
        <w:sz w:val="18"/>
      </w:rPr>
      <w:t xml:space="preserve">enligt </w:t>
    </w:r>
    <w:r w:rsidRPr="0085516F">
      <w:rPr>
        <w:color w:val="231F20"/>
        <w:w w:val="90"/>
        <w:sz w:val="18"/>
      </w:rPr>
      <w:t>SBF 505.2</w:t>
    </w:r>
    <w:r w:rsidR="00577A58" w:rsidRPr="00577A58">
      <w:rPr>
        <w:color w:val="231F20"/>
        <w:spacing w:val="-4"/>
        <w:w w:val="90"/>
        <w:sz w:val="18"/>
      </w:rPr>
      <w:t xml:space="preserve"> </w:t>
    </w:r>
    <w:r w:rsidR="00577A58">
      <w:rPr>
        <w:color w:val="231F20"/>
        <w:spacing w:val="-4"/>
        <w:w w:val="90"/>
        <w:sz w:val="18"/>
      </w:rPr>
      <w:t>Maj</w:t>
    </w:r>
    <w:r w:rsidR="00577A58" w:rsidRPr="00577A58">
      <w:rPr>
        <w:color w:val="231F20"/>
        <w:spacing w:val="-4"/>
        <w:w w:val="90"/>
        <w:sz w:val="18"/>
      </w:rPr>
      <w:t xml:space="preserve"> 202</w:t>
    </w:r>
    <w:r w:rsidR="00577A58">
      <w:rPr>
        <w:color w:val="231F20"/>
        <w:spacing w:val="-4"/>
        <w:w w:val="90"/>
        <w:sz w:val="18"/>
      </w:rPr>
      <w:t>5</w:t>
    </w:r>
    <w:r w:rsidR="00577A58" w:rsidRPr="00577A58">
      <w:rPr>
        <w:color w:val="231F20"/>
        <w:spacing w:val="-4"/>
        <w:w w:val="90"/>
        <w:sz w:val="18"/>
      </w:rPr>
      <w:t xml:space="preserve"> © Brandskyddsföreningen</w:t>
    </w:r>
  </w:p>
  <w:p w14:paraId="482D226D" w14:textId="19275272" w:rsidR="004A70BD" w:rsidRDefault="004A70BD">
    <w:pPr>
      <w:pStyle w:val="Brd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8992" w14:textId="47820889" w:rsidR="004A70BD" w:rsidRPr="0085516F" w:rsidRDefault="0085516F" w:rsidP="0085516F">
    <w:pPr>
      <w:spacing w:before="22"/>
      <w:ind w:left="20"/>
      <w:rPr>
        <w:sz w:val="18"/>
      </w:rPr>
    </w:pPr>
    <w:r w:rsidRPr="0085516F">
      <w:rPr>
        <w:color w:val="231F20"/>
        <w:w w:val="90"/>
        <w:sz w:val="18"/>
      </w:rPr>
      <w:t xml:space="preserve">Checklista för fördelning av uppgifter </w:t>
    </w:r>
    <w:r w:rsidR="002B7D09">
      <w:rPr>
        <w:color w:val="231F20"/>
        <w:w w:val="90"/>
        <w:sz w:val="18"/>
      </w:rPr>
      <w:t xml:space="preserve">enligt </w:t>
    </w:r>
    <w:r w:rsidRPr="0085516F">
      <w:rPr>
        <w:color w:val="231F20"/>
        <w:w w:val="90"/>
        <w:sz w:val="18"/>
      </w:rPr>
      <w:t>SBF 505.2</w:t>
    </w:r>
    <w:r w:rsidRPr="00577A58">
      <w:rPr>
        <w:color w:val="231F20"/>
        <w:spacing w:val="-4"/>
        <w:w w:val="90"/>
        <w:sz w:val="18"/>
      </w:rPr>
      <w:t xml:space="preserve"> </w:t>
    </w:r>
    <w:r>
      <w:rPr>
        <w:color w:val="231F20"/>
        <w:spacing w:val="-4"/>
        <w:w w:val="90"/>
        <w:sz w:val="18"/>
      </w:rPr>
      <w:t>Maj</w:t>
    </w:r>
    <w:r w:rsidRPr="00577A58">
      <w:rPr>
        <w:color w:val="231F20"/>
        <w:spacing w:val="-4"/>
        <w:w w:val="90"/>
        <w:sz w:val="18"/>
      </w:rPr>
      <w:t xml:space="preserve"> 202</w:t>
    </w:r>
    <w:r>
      <w:rPr>
        <w:color w:val="231F20"/>
        <w:spacing w:val="-4"/>
        <w:w w:val="90"/>
        <w:sz w:val="18"/>
      </w:rPr>
      <w:t>5</w:t>
    </w:r>
    <w:r w:rsidRPr="00577A58">
      <w:rPr>
        <w:color w:val="231F20"/>
        <w:spacing w:val="-4"/>
        <w:w w:val="90"/>
        <w:sz w:val="18"/>
      </w:rPr>
      <w:t xml:space="preserve"> © Brandskyddsföreningen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CF60E" w14:textId="7592F8A0" w:rsidR="004A70BD" w:rsidRPr="0085516F" w:rsidRDefault="0085516F" w:rsidP="0085516F">
    <w:pPr>
      <w:spacing w:before="22"/>
      <w:ind w:left="20"/>
      <w:rPr>
        <w:sz w:val="18"/>
      </w:rPr>
    </w:pPr>
    <w:r w:rsidRPr="0085516F">
      <w:rPr>
        <w:color w:val="231F20"/>
        <w:w w:val="90"/>
        <w:sz w:val="18"/>
      </w:rPr>
      <w:t>Checklista för fördelning av uppgifter</w:t>
    </w:r>
    <w:r w:rsidR="002B7D09">
      <w:rPr>
        <w:color w:val="231F20"/>
        <w:w w:val="90"/>
        <w:sz w:val="18"/>
      </w:rPr>
      <w:t xml:space="preserve"> enligt</w:t>
    </w:r>
    <w:r w:rsidRPr="0085516F">
      <w:rPr>
        <w:color w:val="231F20"/>
        <w:w w:val="90"/>
        <w:sz w:val="18"/>
      </w:rPr>
      <w:t xml:space="preserve"> SBF 505.2</w:t>
    </w:r>
    <w:r w:rsidRPr="00577A58">
      <w:rPr>
        <w:color w:val="231F20"/>
        <w:spacing w:val="-4"/>
        <w:w w:val="90"/>
        <w:sz w:val="18"/>
      </w:rPr>
      <w:t xml:space="preserve"> </w:t>
    </w:r>
    <w:r>
      <w:rPr>
        <w:color w:val="231F20"/>
        <w:spacing w:val="-4"/>
        <w:w w:val="90"/>
        <w:sz w:val="18"/>
      </w:rPr>
      <w:t>Maj</w:t>
    </w:r>
    <w:r w:rsidRPr="00577A58">
      <w:rPr>
        <w:color w:val="231F20"/>
        <w:spacing w:val="-4"/>
        <w:w w:val="90"/>
        <w:sz w:val="18"/>
      </w:rPr>
      <w:t xml:space="preserve"> 202</w:t>
    </w:r>
    <w:r>
      <w:rPr>
        <w:color w:val="231F20"/>
        <w:spacing w:val="-4"/>
        <w:w w:val="90"/>
        <w:sz w:val="18"/>
      </w:rPr>
      <w:t>5</w:t>
    </w:r>
    <w:r w:rsidRPr="00577A58">
      <w:rPr>
        <w:color w:val="231F20"/>
        <w:spacing w:val="-4"/>
        <w:w w:val="90"/>
        <w:sz w:val="18"/>
      </w:rPr>
      <w:t xml:space="preserve"> © Brandskyddsföreningen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F534" w14:textId="77777777" w:rsidR="00B03059" w:rsidRDefault="00B03059">
      <w:r>
        <w:separator/>
      </w:r>
    </w:p>
  </w:footnote>
  <w:footnote w:type="continuationSeparator" w:id="0">
    <w:p w14:paraId="772D9D5B" w14:textId="77777777" w:rsidR="00B03059" w:rsidRDefault="00B0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2023" w14:textId="51073807" w:rsidR="004A70BD" w:rsidRPr="00577A58" w:rsidRDefault="004A70BD" w:rsidP="00577A5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E041" w14:textId="7B4F335C" w:rsidR="004A70BD" w:rsidRPr="00577A58" w:rsidRDefault="004A70BD" w:rsidP="00577A5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D6E"/>
    <w:multiLevelType w:val="hybridMultilevel"/>
    <w:tmpl w:val="D0C80208"/>
    <w:lvl w:ilvl="0" w:tplc="5A26F87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A5A2EB42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C9F41CA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623CF36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A9AD6E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0024DC60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D20E084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A4F6055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323A317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" w15:restartNumberingAfterBreak="0">
    <w:nsid w:val="00834C00"/>
    <w:multiLevelType w:val="hybridMultilevel"/>
    <w:tmpl w:val="CAE8D240"/>
    <w:lvl w:ilvl="0" w:tplc="96860EA6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3904BE52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E08E427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EEEEC08C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C24065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342BAF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17265898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3216DCA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0A62CAA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" w15:restartNumberingAfterBreak="0">
    <w:nsid w:val="01D6156E"/>
    <w:multiLevelType w:val="hybridMultilevel"/>
    <w:tmpl w:val="93EE8FAC"/>
    <w:lvl w:ilvl="0" w:tplc="5B74CD9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816EEBF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E82A48F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DF68B2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B3E8423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0718767C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E7CFED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524A4C0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D2C2DD7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" w15:restartNumberingAfterBreak="0">
    <w:nsid w:val="06603724"/>
    <w:multiLevelType w:val="hybridMultilevel"/>
    <w:tmpl w:val="60AE46F2"/>
    <w:lvl w:ilvl="0" w:tplc="1336435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AD3C64E4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D666C17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2FE86E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BA08381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51127A7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8B7EF48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5AE4C1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CBE0E35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" w15:restartNumberingAfterBreak="0">
    <w:nsid w:val="0A662F44"/>
    <w:multiLevelType w:val="hybridMultilevel"/>
    <w:tmpl w:val="EF983D84"/>
    <w:lvl w:ilvl="0" w:tplc="813A053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3B769AA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75768FC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B88C8B9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B68071E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752C881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D46522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F882510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6BCCCAC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5" w15:restartNumberingAfterBreak="0">
    <w:nsid w:val="0AAD2E32"/>
    <w:multiLevelType w:val="hybridMultilevel"/>
    <w:tmpl w:val="CC6AB998"/>
    <w:lvl w:ilvl="0" w:tplc="6EC280A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F946A78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88744E6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350018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4C4A067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92CC305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BBC439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DAA8D0E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C4707950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6" w15:restartNumberingAfterBreak="0">
    <w:nsid w:val="0F294F25"/>
    <w:multiLevelType w:val="hybridMultilevel"/>
    <w:tmpl w:val="E2AA4CA8"/>
    <w:lvl w:ilvl="0" w:tplc="58F899A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3EB8780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04ED5B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AFB6629C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69469A4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5452400C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9D6806F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2B6E884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975AD81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7" w15:restartNumberingAfterBreak="0">
    <w:nsid w:val="12754FDF"/>
    <w:multiLevelType w:val="hybridMultilevel"/>
    <w:tmpl w:val="E44CEE40"/>
    <w:lvl w:ilvl="0" w:tplc="9BA0D1C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271A5A3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4FC2FB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99B6601C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84A4EFD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1B6334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B9E8A68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E020C7B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BFE2CE4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8" w15:restartNumberingAfterBreak="0">
    <w:nsid w:val="14ED7389"/>
    <w:multiLevelType w:val="hybridMultilevel"/>
    <w:tmpl w:val="1C28781E"/>
    <w:lvl w:ilvl="0" w:tplc="B81CA8B6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D05E2C6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B45A6B1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0583D5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29899EE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B6F0B64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DE086A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4940D1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9ED83130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9" w15:restartNumberingAfterBreak="0">
    <w:nsid w:val="191E488A"/>
    <w:multiLevelType w:val="hybridMultilevel"/>
    <w:tmpl w:val="2E8E5C3E"/>
    <w:lvl w:ilvl="0" w:tplc="1660B63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7522EB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BE0C875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1C4259B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9D8A24C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830EC8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30AC88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F347B56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73A416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0" w15:restartNumberingAfterBreak="0">
    <w:nsid w:val="19C7172F"/>
    <w:multiLevelType w:val="hybridMultilevel"/>
    <w:tmpl w:val="3F0E5D24"/>
    <w:lvl w:ilvl="0" w:tplc="CBBEBBA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346C827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DEA04EF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28A0080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30B04CD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774ACDC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DE3C667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1C2AE2A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314148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1" w15:restartNumberingAfterBreak="0">
    <w:nsid w:val="1D4F17B8"/>
    <w:multiLevelType w:val="hybridMultilevel"/>
    <w:tmpl w:val="5E88E62E"/>
    <w:lvl w:ilvl="0" w:tplc="F534874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AE8CEB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B108EF0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E7B0E834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92A06F0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9BF6B4B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869A361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2983A8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8EAA853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2" w15:restartNumberingAfterBreak="0">
    <w:nsid w:val="1D6A2765"/>
    <w:multiLevelType w:val="hybridMultilevel"/>
    <w:tmpl w:val="F54CF7F4"/>
    <w:lvl w:ilvl="0" w:tplc="0C0A418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4BFA21F4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140EE57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1C4AA6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6540C1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64F8064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528402B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8D4FA9E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04963FE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3" w15:restartNumberingAfterBreak="0">
    <w:nsid w:val="1E6008FC"/>
    <w:multiLevelType w:val="hybridMultilevel"/>
    <w:tmpl w:val="BC0E116A"/>
    <w:lvl w:ilvl="0" w:tplc="70701B22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2886E6C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0D806A3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AE6F9E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EF63066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78062D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1181AE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43BE22C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C92248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4" w15:restartNumberingAfterBreak="0">
    <w:nsid w:val="208F447D"/>
    <w:multiLevelType w:val="hybridMultilevel"/>
    <w:tmpl w:val="42368BFE"/>
    <w:lvl w:ilvl="0" w:tplc="FD8806E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FFE47F7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677A544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42CBC2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E5CA048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07E5A4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71ADD1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4DBA2DD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5A96BE7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5" w15:restartNumberingAfterBreak="0">
    <w:nsid w:val="21853351"/>
    <w:multiLevelType w:val="hybridMultilevel"/>
    <w:tmpl w:val="B32C4C60"/>
    <w:lvl w:ilvl="0" w:tplc="5BC0628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E014F29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65EC71F8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ADEA997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8DE9D4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5544810A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BA4F738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BD1A44E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1592C69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6" w15:restartNumberingAfterBreak="0">
    <w:nsid w:val="257F2E02"/>
    <w:multiLevelType w:val="hybridMultilevel"/>
    <w:tmpl w:val="588699A0"/>
    <w:lvl w:ilvl="0" w:tplc="2876B71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67CC54A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7AF4430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F140EEA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354E713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D803A3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F2E279E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7924F81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7792A0E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7" w15:restartNumberingAfterBreak="0">
    <w:nsid w:val="2ABD4A59"/>
    <w:multiLevelType w:val="hybridMultilevel"/>
    <w:tmpl w:val="02B2DE90"/>
    <w:lvl w:ilvl="0" w:tplc="D7A6AAD6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73481B5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438816C8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377618D4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EA5C5DA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01323A1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D552296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12FA69D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FF588FC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8" w15:restartNumberingAfterBreak="0">
    <w:nsid w:val="2B103444"/>
    <w:multiLevelType w:val="hybridMultilevel"/>
    <w:tmpl w:val="A118BFF4"/>
    <w:lvl w:ilvl="0" w:tplc="818E91B2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E22829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6452032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0CEED7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ED9C37C4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66850C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F4E244A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7D824F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D546858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19" w15:restartNumberingAfterBreak="0">
    <w:nsid w:val="2B6F0CFF"/>
    <w:multiLevelType w:val="hybridMultilevel"/>
    <w:tmpl w:val="8BF81D06"/>
    <w:lvl w:ilvl="0" w:tplc="EACACBE6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F63C27B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EA94B4B0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64F208D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AE42744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B90F56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522603A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4CEA0E76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009CBF4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0" w15:restartNumberingAfterBreak="0">
    <w:nsid w:val="2C18549A"/>
    <w:multiLevelType w:val="hybridMultilevel"/>
    <w:tmpl w:val="C8306562"/>
    <w:lvl w:ilvl="0" w:tplc="DB7A902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BD061E9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6061CD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34C02BE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E92AB67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FCD2A48A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AB88288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28CAE9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DE8E9200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1" w15:restartNumberingAfterBreak="0">
    <w:nsid w:val="30A90167"/>
    <w:multiLevelType w:val="hybridMultilevel"/>
    <w:tmpl w:val="DBC01272"/>
    <w:lvl w:ilvl="0" w:tplc="F684DBD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7A8E29EC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BA26BEC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4404770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F46C8456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7166E5A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1C7E50C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F904BA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E0F6DB8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2" w15:restartNumberingAfterBreak="0">
    <w:nsid w:val="30E908C3"/>
    <w:multiLevelType w:val="hybridMultilevel"/>
    <w:tmpl w:val="B7443FE6"/>
    <w:lvl w:ilvl="0" w:tplc="CEA66F4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8B7CB25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58926F98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ACE0918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CA04A9A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2548A50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9244D3F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042158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8A0A3DB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3" w15:restartNumberingAfterBreak="0">
    <w:nsid w:val="31025602"/>
    <w:multiLevelType w:val="hybridMultilevel"/>
    <w:tmpl w:val="C238765A"/>
    <w:lvl w:ilvl="0" w:tplc="CBAC1AB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6AAA7C3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1E2CDC0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B4D016F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5D5AD7B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F6629A4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6E10C07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FBD6013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A3AED05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4" w15:restartNumberingAfterBreak="0">
    <w:nsid w:val="320F19C6"/>
    <w:multiLevelType w:val="hybridMultilevel"/>
    <w:tmpl w:val="E3D040AE"/>
    <w:lvl w:ilvl="0" w:tplc="A6F0DEA2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7B76F31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55E4772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5B9AC12C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2C1A313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1C2AF4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4C387D1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792E4D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A78AF33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5" w15:restartNumberingAfterBreak="0">
    <w:nsid w:val="333A0655"/>
    <w:multiLevelType w:val="hybridMultilevel"/>
    <w:tmpl w:val="1A4081BE"/>
    <w:lvl w:ilvl="0" w:tplc="F29AC7A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7A5219E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129E7B6A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19F2999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DD8975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D54BA0A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394BAF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A5BCCB4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AAB67BB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6" w15:restartNumberingAfterBreak="0">
    <w:nsid w:val="34707B5E"/>
    <w:multiLevelType w:val="hybridMultilevel"/>
    <w:tmpl w:val="18CEF4BE"/>
    <w:lvl w:ilvl="0" w:tplc="E166ACA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278EEE82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98DE230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1BF877F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DCA43ACE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805E36F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4A6EC7F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F5C211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CEF4100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7" w15:restartNumberingAfterBreak="0">
    <w:nsid w:val="35C62C24"/>
    <w:multiLevelType w:val="hybridMultilevel"/>
    <w:tmpl w:val="301C03D4"/>
    <w:lvl w:ilvl="0" w:tplc="54AA8F4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BECABD1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82B4C19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2C26F94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E646C7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D2D0243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A558B50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E956326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C8F8533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8" w15:restartNumberingAfterBreak="0">
    <w:nsid w:val="37266065"/>
    <w:multiLevelType w:val="hybridMultilevel"/>
    <w:tmpl w:val="A1D26D38"/>
    <w:lvl w:ilvl="0" w:tplc="8F10F3D0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656495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4BA6A8A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60AE637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3D8C7D3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7947E8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0A525298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20B898A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E5F0A37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29" w15:restartNumberingAfterBreak="0">
    <w:nsid w:val="3C460ACF"/>
    <w:multiLevelType w:val="hybridMultilevel"/>
    <w:tmpl w:val="A434DC9C"/>
    <w:lvl w:ilvl="0" w:tplc="D26272A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6D6A0FC4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36524E6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77E4C2B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640145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4E8FAA0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50983C3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70EEDAD6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E2B02090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0" w15:restartNumberingAfterBreak="0">
    <w:nsid w:val="3C570CEE"/>
    <w:multiLevelType w:val="hybridMultilevel"/>
    <w:tmpl w:val="BF665900"/>
    <w:lvl w:ilvl="0" w:tplc="B40E2DF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A2A41B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333A8F5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51A4930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FCA4BEA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D0DC24C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69CC5B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15C0C20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6F2207B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1" w15:restartNumberingAfterBreak="0">
    <w:nsid w:val="448845AA"/>
    <w:multiLevelType w:val="hybridMultilevel"/>
    <w:tmpl w:val="7D500126"/>
    <w:lvl w:ilvl="0" w:tplc="512C911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8794B41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36163D2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1D021E2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97F64D1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0686917C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AF48D85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52ADDE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ADCCD59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2" w15:restartNumberingAfterBreak="0">
    <w:nsid w:val="499F207C"/>
    <w:multiLevelType w:val="hybridMultilevel"/>
    <w:tmpl w:val="E21A7A6A"/>
    <w:lvl w:ilvl="0" w:tplc="D93C7A1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2B3AC37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BB890B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6A080C6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87245C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2E168A6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31CA65D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A289DC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43EE61C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3" w15:restartNumberingAfterBreak="0">
    <w:nsid w:val="4AB55835"/>
    <w:multiLevelType w:val="hybridMultilevel"/>
    <w:tmpl w:val="7BD04540"/>
    <w:lvl w:ilvl="0" w:tplc="239EE79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AEECA3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3CFC10B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75481C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017C3370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DF5C8B6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7626D9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BF78D3F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1680B30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4" w15:restartNumberingAfterBreak="0">
    <w:nsid w:val="53411CDA"/>
    <w:multiLevelType w:val="hybridMultilevel"/>
    <w:tmpl w:val="1902E7F2"/>
    <w:lvl w:ilvl="0" w:tplc="DB8AB58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BEEAAD5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70C77B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DC45C3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452041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0509F6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EEB0546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AE50AA9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7B469FD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5" w15:restartNumberingAfterBreak="0">
    <w:nsid w:val="54FA459F"/>
    <w:multiLevelType w:val="hybridMultilevel"/>
    <w:tmpl w:val="7220BFC0"/>
    <w:lvl w:ilvl="0" w:tplc="C172EA2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73E2494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923A2E52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592EB8F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35C2B2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E7B0FD00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AAAAB38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18E08B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6CBCD00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6" w15:restartNumberingAfterBreak="0">
    <w:nsid w:val="56EA1DC9"/>
    <w:multiLevelType w:val="hybridMultilevel"/>
    <w:tmpl w:val="C25CC67A"/>
    <w:lvl w:ilvl="0" w:tplc="D892EF1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194E7A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1E700BA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75CE850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F258C03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E032705A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A910688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537628A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9AA2A382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7" w15:restartNumberingAfterBreak="0">
    <w:nsid w:val="5739714A"/>
    <w:multiLevelType w:val="hybridMultilevel"/>
    <w:tmpl w:val="094C0BA0"/>
    <w:lvl w:ilvl="0" w:tplc="69DCA352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1D6E769C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E4C0475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2640C254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B8E2334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4F34E4AA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134CBED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EF48283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B7A482A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8" w15:restartNumberingAfterBreak="0">
    <w:nsid w:val="580861D2"/>
    <w:multiLevelType w:val="hybridMultilevel"/>
    <w:tmpl w:val="E0E8B218"/>
    <w:lvl w:ilvl="0" w:tplc="E0EEC87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5B7E590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EEC0E5B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BB80D2A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4476C76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296680A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88DCF30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7CAB096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F76C80A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39" w15:restartNumberingAfterBreak="0">
    <w:nsid w:val="5849347B"/>
    <w:multiLevelType w:val="hybridMultilevel"/>
    <w:tmpl w:val="06264332"/>
    <w:lvl w:ilvl="0" w:tplc="4364B9C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226AAB4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6190370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882EBA5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1236265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DA0EFAE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2F6EEAF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D65C422E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F3C765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0" w15:restartNumberingAfterBreak="0">
    <w:nsid w:val="59DC1CA2"/>
    <w:multiLevelType w:val="hybridMultilevel"/>
    <w:tmpl w:val="4668877C"/>
    <w:lvl w:ilvl="0" w:tplc="2D94E9B4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639CD34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4D76398A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DAB6FAD6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5B633B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959C2B0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03C63A2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2DB6234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30A21BE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1" w15:restartNumberingAfterBreak="0">
    <w:nsid w:val="606D74DF"/>
    <w:multiLevelType w:val="hybridMultilevel"/>
    <w:tmpl w:val="DF0C78C2"/>
    <w:lvl w:ilvl="0" w:tplc="06A2D2B4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BE2E86B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FA146990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24ECD7B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90E9188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9342F33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8EA25E6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2EFA897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500CEEC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2" w15:restartNumberingAfterBreak="0">
    <w:nsid w:val="6358758B"/>
    <w:multiLevelType w:val="hybridMultilevel"/>
    <w:tmpl w:val="65DAF20A"/>
    <w:lvl w:ilvl="0" w:tplc="25B27C2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EDAFD4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47AE445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25AB714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121C1102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F92A6D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60CE416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9B0E9CE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8FC953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3" w15:restartNumberingAfterBreak="0">
    <w:nsid w:val="638C3616"/>
    <w:multiLevelType w:val="hybridMultilevel"/>
    <w:tmpl w:val="6C56A6BC"/>
    <w:lvl w:ilvl="0" w:tplc="09C2A53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90020D7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7C4A8A38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EAF8E60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D140398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EB8847A6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437079E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43A2001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0770A49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4" w15:restartNumberingAfterBreak="0">
    <w:nsid w:val="68FD0682"/>
    <w:multiLevelType w:val="hybridMultilevel"/>
    <w:tmpl w:val="9A7AB15E"/>
    <w:lvl w:ilvl="0" w:tplc="0052C0B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F9F6E93A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F534526A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4442F8E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D9EA7044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3A86842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99E67652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52ADAE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330A8F36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5" w15:restartNumberingAfterBreak="0">
    <w:nsid w:val="6D786932"/>
    <w:multiLevelType w:val="hybridMultilevel"/>
    <w:tmpl w:val="BE88D9E4"/>
    <w:lvl w:ilvl="0" w:tplc="77C2C01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2D63E7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C582A0F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909429C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210AE20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5492F8F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541663C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A6BAB632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2A8C816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6" w15:restartNumberingAfterBreak="0">
    <w:nsid w:val="73415820"/>
    <w:multiLevelType w:val="hybridMultilevel"/>
    <w:tmpl w:val="0ED42D72"/>
    <w:lvl w:ilvl="0" w:tplc="D044807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33849C6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7C8474D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7080DA2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588A37E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74EEA2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00EA70CC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BAE2EF3A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401AAFA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7" w15:restartNumberingAfterBreak="0">
    <w:nsid w:val="74B64C10"/>
    <w:multiLevelType w:val="hybridMultilevel"/>
    <w:tmpl w:val="8EDACC62"/>
    <w:lvl w:ilvl="0" w:tplc="61E2B1C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85547E3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A12CC520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D28843AC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AFB411D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2A70760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70A63098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9406247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6BE81DB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8" w15:restartNumberingAfterBreak="0">
    <w:nsid w:val="75F91DA8"/>
    <w:multiLevelType w:val="hybridMultilevel"/>
    <w:tmpl w:val="D4263034"/>
    <w:lvl w:ilvl="0" w:tplc="C9DA601A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53EC0812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16F07574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E125F50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EBACA24A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94B6A104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B2AAC21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FC672D0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FE4C3FA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49" w15:restartNumberingAfterBreak="0">
    <w:nsid w:val="77CA5926"/>
    <w:multiLevelType w:val="hybridMultilevel"/>
    <w:tmpl w:val="9D3C879C"/>
    <w:lvl w:ilvl="0" w:tplc="01CEB5C6">
      <w:numFmt w:val="bullet"/>
      <w:lvlText w:val="□"/>
      <w:lvlJc w:val="left"/>
      <w:pPr>
        <w:ind w:left="257" w:hanging="17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22"/>
        <w:szCs w:val="22"/>
        <w:lang w:val="sv-SE" w:eastAsia="en-US" w:bidi="ar-SA"/>
      </w:rPr>
    </w:lvl>
    <w:lvl w:ilvl="1" w:tplc="0E9E0CB4">
      <w:numFmt w:val="bullet"/>
      <w:lvlText w:val="•"/>
      <w:lvlJc w:val="left"/>
      <w:pPr>
        <w:ind w:left="675" w:hanging="178"/>
      </w:pPr>
      <w:rPr>
        <w:rFonts w:hint="default"/>
        <w:lang w:val="sv-SE" w:eastAsia="en-US" w:bidi="ar-SA"/>
      </w:rPr>
    </w:lvl>
    <w:lvl w:ilvl="2" w:tplc="B53A28DC">
      <w:numFmt w:val="bullet"/>
      <w:lvlText w:val="•"/>
      <w:lvlJc w:val="left"/>
      <w:pPr>
        <w:ind w:left="1090" w:hanging="178"/>
      </w:pPr>
      <w:rPr>
        <w:rFonts w:hint="default"/>
        <w:lang w:val="sv-SE" w:eastAsia="en-US" w:bidi="ar-SA"/>
      </w:rPr>
    </w:lvl>
    <w:lvl w:ilvl="3" w:tplc="E2347CBC">
      <w:numFmt w:val="bullet"/>
      <w:lvlText w:val="•"/>
      <w:lvlJc w:val="left"/>
      <w:pPr>
        <w:ind w:left="1505" w:hanging="178"/>
      </w:pPr>
      <w:rPr>
        <w:rFonts w:hint="default"/>
        <w:lang w:val="sv-SE" w:eastAsia="en-US" w:bidi="ar-SA"/>
      </w:rPr>
    </w:lvl>
    <w:lvl w:ilvl="4" w:tplc="AAA88B2C">
      <w:numFmt w:val="bullet"/>
      <w:lvlText w:val="•"/>
      <w:lvlJc w:val="left"/>
      <w:pPr>
        <w:ind w:left="1920" w:hanging="178"/>
      </w:pPr>
      <w:rPr>
        <w:rFonts w:hint="default"/>
        <w:lang w:val="sv-SE" w:eastAsia="en-US" w:bidi="ar-SA"/>
      </w:rPr>
    </w:lvl>
    <w:lvl w:ilvl="5" w:tplc="AA54FB32">
      <w:numFmt w:val="bullet"/>
      <w:lvlText w:val="•"/>
      <w:lvlJc w:val="left"/>
      <w:pPr>
        <w:ind w:left="2336" w:hanging="178"/>
      </w:pPr>
      <w:rPr>
        <w:rFonts w:hint="default"/>
        <w:lang w:val="sv-SE" w:eastAsia="en-US" w:bidi="ar-SA"/>
      </w:rPr>
    </w:lvl>
    <w:lvl w:ilvl="6" w:tplc="6316B10E">
      <w:numFmt w:val="bullet"/>
      <w:lvlText w:val="•"/>
      <w:lvlJc w:val="left"/>
      <w:pPr>
        <w:ind w:left="2751" w:hanging="178"/>
      </w:pPr>
      <w:rPr>
        <w:rFonts w:hint="default"/>
        <w:lang w:val="sv-SE" w:eastAsia="en-US" w:bidi="ar-SA"/>
      </w:rPr>
    </w:lvl>
    <w:lvl w:ilvl="7" w:tplc="035C3BEC">
      <w:numFmt w:val="bullet"/>
      <w:lvlText w:val="•"/>
      <w:lvlJc w:val="left"/>
      <w:pPr>
        <w:ind w:left="3166" w:hanging="178"/>
      </w:pPr>
      <w:rPr>
        <w:rFonts w:hint="default"/>
        <w:lang w:val="sv-SE" w:eastAsia="en-US" w:bidi="ar-SA"/>
      </w:rPr>
    </w:lvl>
    <w:lvl w:ilvl="8" w:tplc="21B46C14">
      <w:numFmt w:val="bullet"/>
      <w:lvlText w:val="•"/>
      <w:lvlJc w:val="left"/>
      <w:pPr>
        <w:ind w:left="3581" w:hanging="178"/>
      </w:pPr>
      <w:rPr>
        <w:rFonts w:hint="default"/>
        <w:lang w:val="sv-SE" w:eastAsia="en-US" w:bidi="ar-SA"/>
      </w:rPr>
    </w:lvl>
  </w:abstractNum>
  <w:abstractNum w:abstractNumId="50" w15:restartNumberingAfterBreak="0">
    <w:nsid w:val="77FD66EB"/>
    <w:multiLevelType w:val="hybridMultilevel"/>
    <w:tmpl w:val="385CB378"/>
    <w:lvl w:ilvl="0" w:tplc="739E0486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DC02C9D4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7C2E7E8C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4A169910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70ACD72E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AD3EB3B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F32472BA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986B64E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3BE2D038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51" w15:restartNumberingAfterBreak="0">
    <w:nsid w:val="78BE6986"/>
    <w:multiLevelType w:val="hybridMultilevel"/>
    <w:tmpl w:val="14E85674"/>
    <w:lvl w:ilvl="0" w:tplc="0C8A64A8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0D84ED16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267E287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D40C49C0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A94EBB10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EC9017CC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368A9F7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55061B04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C574AD8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52" w15:restartNumberingAfterBreak="0">
    <w:nsid w:val="79074589"/>
    <w:multiLevelType w:val="hybridMultilevel"/>
    <w:tmpl w:val="9F0615C6"/>
    <w:lvl w:ilvl="0" w:tplc="C0E0D66E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EB66423E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A6A0C30E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AD1EC274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60527E7C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F6F853C2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4104D30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7DCC6A58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1FB274FE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53" w15:restartNumberingAfterBreak="0">
    <w:nsid w:val="7BDF7ACF"/>
    <w:multiLevelType w:val="hybridMultilevel"/>
    <w:tmpl w:val="425411E6"/>
    <w:lvl w:ilvl="0" w:tplc="11949F2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4661F68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45C4F206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7304C24A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41D05CDE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0EAA0BEE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1D0CC71E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64B4A1F6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EE44592A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abstractNum w:abstractNumId="54" w15:restartNumberingAfterBreak="0">
    <w:nsid w:val="7E0846E4"/>
    <w:multiLevelType w:val="hybridMultilevel"/>
    <w:tmpl w:val="AA609D12"/>
    <w:lvl w:ilvl="0" w:tplc="4342BC5C">
      <w:numFmt w:val="bullet"/>
      <w:lvlText w:val="□"/>
      <w:lvlJc w:val="left"/>
      <w:pPr>
        <w:ind w:left="415" w:hanging="207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9"/>
        <w:sz w:val="32"/>
        <w:szCs w:val="32"/>
        <w:lang w:val="sv-SE" w:eastAsia="en-US" w:bidi="ar-SA"/>
      </w:rPr>
    </w:lvl>
    <w:lvl w:ilvl="1" w:tplc="CDA6D220">
      <w:numFmt w:val="bullet"/>
      <w:lvlText w:val="•"/>
      <w:lvlJc w:val="left"/>
      <w:pPr>
        <w:ind w:left="439" w:hanging="207"/>
      </w:pPr>
      <w:rPr>
        <w:rFonts w:hint="default"/>
        <w:lang w:val="sv-SE" w:eastAsia="en-US" w:bidi="ar-SA"/>
      </w:rPr>
    </w:lvl>
    <w:lvl w:ilvl="2" w:tplc="93603000">
      <w:numFmt w:val="bullet"/>
      <w:lvlText w:val="•"/>
      <w:lvlJc w:val="left"/>
      <w:pPr>
        <w:ind w:left="458" w:hanging="207"/>
      </w:pPr>
      <w:rPr>
        <w:rFonts w:hint="default"/>
        <w:lang w:val="sv-SE" w:eastAsia="en-US" w:bidi="ar-SA"/>
      </w:rPr>
    </w:lvl>
    <w:lvl w:ilvl="3" w:tplc="0096C478">
      <w:numFmt w:val="bullet"/>
      <w:lvlText w:val="•"/>
      <w:lvlJc w:val="left"/>
      <w:pPr>
        <w:ind w:left="478" w:hanging="207"/>
      </w:pPr>
      <w:rPr>
        <w:rFonts w:hint="default"/>
        <w:lang w:val="sv-SE" w:eastAsia="en-US" w:bidi="ar-SA"/>
      </w:rPr>
    </w:lvl>
    <w:lvl w:ilvl="4" w:tplc="C0D4F514">
      <w:numFmt w:val="bullet"/>
      <w:lvlText w:val="•"/>
      <w:lvlJc w:val="left"/>
      <w:pPr>
        <w:ind w:left="497" w:hanging="207"/>
      </w:pPr>
      <w:rPr>
        <w:rFonts w:hint="default"/>
        <w:lang w:val="sv-SE" w:eastAsia="en-US" w:bidi="ar-SA"/>
      </w:rPr>
    </w:lvl>
    <w:lvl w:ilvl="5" w:tplc="C6925858">
      <w:numFmt w:val="bullet"/>
      <w:lvlText w:val="•"/>
      <w:lvlJc w:val="left"/>
      <w:pPr>
        <w:ind w:left="517" w:hanging="207"/>
      </w:pPr>
      <w:rPr>
        <w:rFonts w:hint="default"/>
        <w:lang w:val="sv-SE" w:eastAsia="en-US" w:bidi="ar-SA"/>
      </w:rPr>
    </w:lvl>
    <w:lvl w:ilvl="6" w:tplc="C352A274">
      <w:numFmt w:val="bullet"/>
      <w:lvlText w:val="•"/>
      <w:lvlJc w:val="left"/>
      <w:pPr>
        <w:ind w:left="536" w:hanging="207"/>
      </w:pPr>
      <w:rPr>
        <w:rFonts w:hint="default"/>
        <w:lang w:val="sv-SE" w:eastAsia="en-US" w:bidi="ar-SA"/>
      </w:rPr>
    </w:lvl>
    <w:lvl w:ilvl="7" w:tplc="C998547C">
      <w:numFmt w:val="bullet"/>
      <w:lvlText w:val="•"/>
      <w:lvlJc w:val="left"/>
      <w:pPr>
        <w:ind w:left="555" w:hanging="207"/>
      </w:pPr>
      <w:rPr>
        <w:rFonts w:hint="default"/>
        <w:lang w:val="sv-SE" w:eastAsia="en-US" w:bidi="ar-SA"/>
      </w:rPr>
    </w:lvl>
    <w:lvl w:ilvl="8" w:tplc="B1CA1CF4">
      <w:numFmt w:val="bullet"/>
      <w:lvlText w:val="•"/>
      <w:lvlJc w:val="left"/>
      <w:pPr>
        <w:ind w:left="575" w:hanging="207"/>
      </w:pPr>
      <w:rPr>
        <w:rFonts w:hint="default"/>
        <w:lang w:val="sv-SE" w:eastAsia="en-US" w:bidi="ar-SA"/>
      </w:rPr>
    </w:lvl>
  </w:abstractNum>
  <w:num w:numId="1" w16cid:durableId="1594169897">
    <w:abstractNumId w:val="30"/>
  </w:num>
  <w:num w:numId="2" w16cid:durableId="992027632">
    <w:abstractNumId w:val="0"/>
  </w:num>
  <w:num w:numId="3" w16cid:durableId="1592657920">
    <w:abstractNumId w:val="9"/>
  </w:num>
  <w:num w:numId="4" w16cid:durableId="1362781537">
    <w:abstractNumId w:val="40"/>
  </w:num>
  <w:num w:numId="5" w16cid:durableId="1849707790">
    <w:abstractNumId w:val="41"/>
  </w:num>
  <w:num w:numId="6" w16cid:durableId="3482286">
    <w:abstractNumId w:val="47"/>
  </w:num>
  <w:num w:numId="7" w16cid:durableId="2049600984">
    <w:abstractNumId w:val="2"/>
  </w:num>
  <w:num w:numId="8" w16cid:durableId="693388984">
    <w:abstractNumId w:val="27"/>
  </w:num>
  <w:num w:numId="9" w16cid:durableId="97020026">
    <w:abstractNumId w:val="16"/>
  </w:num>
  <w:num w:numId="10" w16cid:durableId="29117012">
    <w:abstractNumId w:val="24"/>
  </w:num>
  <w:num w:numId="11" w16cid:durableId="1842744509">
    <w:abstractNumId w:val="31"/>
  </w:num>
  <w:num w:numId="12" w16cid:durableId="1976791519">
    <w:abstractNumId w:val="4"/>
  </w:num>
  <w:num w:numId="13" w16cid:durableId="660550449">
    <w:abstractNumId w:val="1"/>
  </w:num>
  <w:num w:numId="14" w16cid:durableId="484396401">
    <w:abstractNumId w:val="10"/>
  </w:num>
  <w:num w:numId="15" w16cid:durableId="630744967">
    <w:abstractNumId w:val="38"/>
  </w:num>
  <w:num w:numId="16" w16cid:durableId="603659183">
    <w:abstractNumId w:val="46"/>
  </w:num>
  <w:num w:numId="17" w16cid:durableId="2007004795">
    <w:abstractNumId w:val="3"/>
  </w:num>
  <w:num w:numId="18" w16cid:durableId="730421344">
    <w:abstractNumId w:val="19"/>
  </w:num>
  <w:num w:numId="19" w16cid:durableId="295598917">
    <w:abstractNumId w:val="50"/>
  </w:num>
  <w:num w:numId="20" w16cid:durableId="1413088122">
    <w:abstractNumId w:val="20"/>
  </w:num>
  <w:num w:numId="21" w16cid:durableId="951204348">
    <w:abstractNumId w:val="21"/>
  </w:num>
  <w:num w:numId="22" w16cid:durableId="504248560">
    <w:abstractNumId w:val="33"/>
  </w:num>
  <w:num w:numId="23" w16cid:durableId="509103099">
    <w:abstractNumId w:val="13"/>
  </w:num>
  <w:num w:numId="24" w16cid:durableId="1657106153">
    <w:abstractNumId w:val="29"/>
  </w:num>
  <w:num w:numId="25" w16cid:durableId="78448183">
    <w:abstractNumId w:val="48"/>
  </w:num>
  <w:num w:numId="26" w16cid:durableId="482551660">
    <w:abstractNumId w:val="8"/>
  </w:num>
  <w:num w:numId="27" w16cid:durableId="593050547">
    <w:abstractNumId w:val="52"/>
  </w:num>
  <w:num w:numId="28" w16cid:durableId="1640916462">
    <w:abstractNumId w:val="39"/>
  </w:num>
  <w:num w:numId="29" w16cid:durableId="1215502960">
    <w:abstractNumId w:val="22"/>
  </w:num>
  <w:num w:numId="30" w16cid:durableId="743114365">
    <w:abstractNumId w:val="7"/>
  </w:num>
  <w:num w:numId="31" w16cid:durableId="855146161">
    <w:abstractNumId w:val="54"/>
  </w:num>
  <w:num w:numId="32" w16cid:durableId="1896426879">
    <w:abstractNumId w:val="34"/>
  </w:num>
  <w:num w:numId="33" w16cid:durableId="1780831703">
    <w:abstractNumId w:val="37"/>
  </w:num>
  <w:num w:numId="34" w16cid:durableId="85420291">
    <w:abstractNumId w:val="36"/>
  </w:num>
  <w:num w:numId="35" w16cid:durableId="1891646064">
    <w:abstractNumId w:val="53"/>
  </w:num>
  <w:num w:numId="36" w16cid:durableId="634943947">
    <w:abstractNumId w:val="14"/>
  </w:num>
  <w:num w:numId="37" w16cid:durableId="513037863">
    <w:abstractNumId w:val="28"/>
  </w:num>
  <w:num w:numId="38" w16cid:durableId="1322198659">
    <w:abstractNumId w:val="15"/>
  </w:num>
  <w:num w:numId="39" w16cid:durableId="1599751060">
    <w:abstractNumId w:val="32"/>
  </w:num>
  <w:num w:numId="40" w16cid:durableId="1821732193">
    <w:abstractNumId w:val="26"/>
  </w:num>
  <w:num w:numId="41" w16cid:durableId="1701855182">
    <w:abstractNumId w:val="35"/>
  </w:num>
  <w:num w:numId="42" w16cid:durableId="18359580">
    <w:abstractNumId w:val="5"/>
  </w:num>
  <w:num w:numId="43" w16cid:durableId="1865051112">
    <w:abstractNumId w:val="6"/>
  </w:num>
  <w:num w:numId="44" w16cid:durableId="60325149">
    <w:abstractNumId w:val="45"/>
  </w:num>
  <w:num w:numId="45" w16cid:durableId="1993943786">
    <w:abstractNumId w:val="42"/>
  </w:num>
  <w:num w:numId="46" w16cid:durableId="541407049">
    <w:abstractNumId w:val="51"/>
  </w:num>
  <w:num w:numId="47" w16cid:durableId="975137232">
    <w:abstractNumId w:val="43"/>
  </w:num>
  <w:num w:numId="48" w16cid:durableId="2027095019">
    <w:abstractNumId w:val="12"/>
  </w:num>
  <w:num w:numId="49" w16cid:durableId="2023313836">
    <w:abstractNumId w:val="11"/>
  </w:num>
  <w:num w:numId="50" w16cid:durableId="611254576">
    <w:abstractNumId w:val="23"/>
  </w:num>
  <w:num w:numId="51" w16cid:durableId="1845390830">
    <w:abstractNumId w:val="44"/>
  </w:num>
  <w:num w:numId="52" w16cid:durableId="1671759072">
    <w:abstractNumId w:val="18"/>
  </w:num>
  <w:num w:numId="53" w16cid:durableId="118110274">
    <w:abstractNumId w:val="17"/>
  </w:num>
  <w:num w:numId="54" w16cid:durableId="1333217548">
    <w:abstractNumId w:val="25"/>
  </w:num>
  <w:num w:numId="55" w16cid:durableId="285543817">
    <w:abstractNumId w:val="4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70BD"/>
    <w:rsid w:val="000F3EB0"/>
    <w:rsid w:val="001B05C0"/>
    <w:rsid w:val="002B7D09"/>
    <w:rsid w:val="003D7586"/>
    <w:rsid w:val="004A70BD"/>
    <w:rsid w:val="004C1FBB"/>
    <w:rsid w:val="00552D89"/>
    <w:rsid w:val="00577A58"/>
    <w:rsid w:val="006B34A1"/>
    <w:rsid w:val="007039A6"/>
    <w:rsid w:val="0085516F"/>
    <w:rsid w:val="00995503"/>
    <w:rsid w:val="00B03059"/>
    <w:rsid w:val="00C457DE"/>
    <w:rsid w:val="00C76FA5"/>
    <w:rsid w:val="00C83146"/>
    <w:rsid w:val="00CA116B"/>
    <w:rsid w:val="00E17C93"/>
    <w:rsid w:val="00E82D6F"/>
    <w:rsid w:val="00EA2719"/>
    <w:rsid w:val="00F0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26864"/>
  <w15:docId w15:val="{9ED8796A-E7E8-4CD2-A16E-1F05E988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8"/>
      <w:szCs w:val="18"/>
    </w:rPr>
  </w:style>
  <w:style w:type="paragraph" w:styleId="Rubrik">
    <w:name w:val="Title"/>
    <w:basedOn w:val="Normal"/>
    <w:uiPriority w:val="10"/>
    <w:qFormat/>
    <w:pPr>
      <w:spacing w:before="101"/>
      <w:ind w:left="141"/>
    </w:pPr>
    <w:rPr>
      <w:rFonts w:ascii="Gill Sans MT" w:eastAsia="Gill Sans MT" w:hAnsi="Gill Sans MT" w:cs="Gill Sans MT"/>
      <w:b/>
      <w:bCs/>
      <w:sz w:val="40"/>
      <w:szCs w:val="4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  <w:jc w:val="center"/>
    </w:pPr>
  </w:style>
  <w:style w:type="paragraph" w:styleId="Sidhuvud">
    <w:name w:val="header"/>
    <w:basedOn w:val="Normal"/>
    <w:link w:val="SidhuvudChar"/>
    <w:uiPriority w:val="99"/>
    <w:unhideWhenUsed/>
    <w:rsid w:val="00577A5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77A58"/>
    <w:rPr>
      <w:rFonts w:ascii="Trebuchet MS" w:eastAsia="Trebuchet MS" w:hAnsi="Trebuchet MS" w:cs="Trebuchet MS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577A5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77A58"/>
    <w:rPr>
      <w:rFonts w:ascii="Trebuchet MS" w:eastAsia="Trebuchet MS" w:hAnsi="Trebuchet MS" w:cs="Trebuchet MS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FDEFD436207C4DA4615B17868F7EA2" ma:contentTypeVersion="16" ma:contentTypeDescription="Skapa ett nytt dokument." ma:contentTypeScope="" ma:versionID="7f0ec961b9c9398c1fb7ba2005beb407">
  <xsd:schema xmlns:xsd="http://www.w3.org/2001/XMLSchema" xmlns:xs="http://www.w3.org/2001/XMLSchema" xmlns:p="http://schemas.microsoft.com/office/2006/metadata/properties" xmlns:ns2="39010385-a341-460f-91ba-373658bac15d" xmlns:ns3="5a0e0129-7dae-45eb-91d3-40a9c9143b2b" targetNamespace="http://schemas.microsoft.com/office/2006/metadata/properties" ma:root="true" ma:fieldsID="cf9174cfd824be064b9df859c54eb119" ns2:_="" ns3:_="">
    <xsd:import namespace="39010385-a341-460f-91ba-373658bac15d"/>
    <xsd:import namespace="5a0e0129-7dae-45eb-91d3-40a9c9143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10385-a341-460f-91ba-373658bac1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2554ae34-a808-4b12-8892-beb187880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e0129-7dae-45eb-91d3-40a9c9143b2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bc61198-4014-4988-bd61-3bdee5277f77}" ma:internalName="TaxCatchAll" ma:showField="CatchAllData" ma:web="5a0e0129-7dae-45eb-91d3-40a9c9143b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0e0129-7dae-45eb-91d3-40a9c9143b2b" xsi:nil="true"/>
    <lcf76f155ced4ddcb4097134ff3c332f xmlns="39010385-a341-460f-91ba-373658bac1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764697-E87C-4FDC-B344-39573D856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010385-a341-460f-91ba-373658bac15d"/>
    <ds:schemaRef ds:uri="5a0e0129-7dae-45eb-91d3-40a9c9143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DD56D-E1F6-43E7-837F-71A9E407F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259FD-0C07-4F85-B3AA-A00F1601145E}">
  <ds:schemaRefs>
    <ds:schemaRef ds:uri="http://schemas.microsoft.com/office/2006/metadata/properties"/>
    <ds:schemaRef ds:uri="http://schemas.microsoft.com/office/infopath/2007/PartnerControls"/>
    <ds:schemaRef ds:uri="5a0e0129-7dae-45eb-91d3-40a9c9143b2b"/>
    <ds:schemaRef ds:uri="39010385-a341-460f-91ba-373658bac1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965</Words>
  <Characters>6193</Characters>
  <Application>Microsoft Office Word</Application>
  <DocSecurity>0</DocSecurity>
  <Lines>344</Lines>
  <Paragraphs>230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Helena Seger</cp:lastModifiedBy>
  <cp:revision>9</cp:revision>
  <dcterms:created xsi:type="dcterms:W3CDTF">2026-04-20T11:34:00Z</dcterms:created>
  <dcterms:modified xsi:type="dcterms:W3CDTF">2026-05-26T06:23:00Z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Creator">
    <vt:lpwstr>Adobe InDesign 20.1 (Windows)</vt:lpwstr>
  </property>
  <property fmtid="{D5CDD505-2E9C-101B-9397-08002B2CF9AE}" pid="4" name="LastSaved">
    <vt:filetime>2026-04-20T00:00:00Z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MSIP_Label_d8cb39b6-0aa1-4334-ae78-93b592accd30_Enabled">
    <vt:lpwstr>true</vt:lpwstr>
  </property>
  <property fmtid="{D5CDD505-2E9C-101B-9397-08002B2CF9AE}" pid="7" name="MSIP_Label_d8cb39b6-0aa1-4334-ae78-93b592accd30_SetDate">
    <vt:lpwstr>2026-04-20T11:27:23Z</vt:lpwstr>
  </property>
  <property fmtid="{D5CDD505-2E9C-101B-9397-08002B2CF9AE}" pid="8" name="MSIP_Label_d8cb39b6-0aa1-4334-ae78-93b592accd30_Method">
    <vt:lpwstr>Standard</vt:lpwstr>
  </property>
  <property fmtid="{D5CDD505-2E9C-101B-9397-08002B2CF9AE}" pid="9" name="MSIP_Label_d8cb39b6-0aa1-4334-ae78-93b592accd30_Name">
    <vt:lpwstr>Intern</vt:lpwstr>
  </property>
  <property fmtid="{D5CDD505-2E9C-101B-9397-08002B2CF9AE}" pid="10" name="MSIP_Label_d8cb39b6-0aa1-4334-ae78-93b592accd30_SiteId">
    <vt:lpwstr>6ef2a96c-9119-49c8-88bc-d5dea6050367</vt:lpwstr>
  </property>
  <property fmtid="{D5CDD505-2E9C-101B-9397-08002B2CF9AE}" pid="11" name="MSIP_Label_d8cb39b6-0aa1-4334-ae78-93b592accd30_ActionId">
    <vt:lpwstr>ec9d65c8-fbf7-4bb6-a0c7-11a2f53d2f35</vt:lpwstr>
  </property>
  <property fmtid="{D5CDD505-2E9C-101B-9397-08002B2CF9AE}" pid="12" name="MSIP_Label_d8cb39b6-0aa1-4334-ae78-93b592accd30_ContentBits">
    <vt:lpwstr>0</vt:lpwstr>
  </property>
  <property fmtid="{D5CDD505-2E9C-101B-9397-08002B2CF9AE}" pid="13" name="MSIP_Label_d8cb39b6-0aa1-4334-ae78-93b592accd30_Tag">
    <vt:lpwstr>10, 3, 0, 1</vt:lpwstr>
  </property>
  <property fmtid="{D5CDD505-2E9C-101B-9397-08002B2CF9AE}" pid="14" name="ContentTypeId">
    <vt:lpwstr>0x01010006FDEFD436207C4DA4615B17868F7EA2</vt:lpwstr>
  </property>
  <property fmtid="{D5CDD505-2E9C-101B-9397-08002B2CF9AE}" pid="15" name="docLang">
    <vt:lpwstr>sv</vt:lpwstr>
  </property>
  <property fmtid="{D5CDD505-2E9C-101B-9397-08002B2CF9AE}" pid="16" name="MediaServiceImageTags">
    <vt:lpwstr/>
  </property>
</Properties>
</file>